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100" w:lineRule="exact"/>
        <w:ind w:left="210" w:leftChars="100" w:right="210" w:rightChars="100"/>
        <w:jc w:val="distribute"/>
        <w:rPr>
          <w:rFonts w:ascii="方正小标宋_GBK" w:eastAsia="方正小标宋_GBK"/>
          <w:color w:val="FF0000"/>
          <w:w w:val="82"/>
          <w:sz w:val="56"/>
          <w:szCs w:val="52"/>
        </w:rPr>
      </w:pPr>
      <w:r>
        <w:rPr>
          <w:rFonts w:hint="eastAsia" w:ascii="方正小标宋_GBK" w:hAnsi="Century" w:eastAsia="方正小标宋_GBK"/>
          <w:color w:val="FF0000"/>
          <w:w w:val="82"/>
          <w:sz w:val="56"/>
          <w:szCs w:val="52"/>
        </w:rPr>
        <w:t>中国共产主义青年</w:t>
      </w:r>
      <w:r>
        <w:rPr>
          <w:rFonts w:hint="eastAsia" w:ascii="方正小标宋_GBK" w:eastAsia="方正小标宋_GBK"/>
          <w:color w:val="FF0000"/>
          <w:w w:val="82"/>
          <w:sz w:val="56"/>
          <w:szCs w:val="52"/>
        </w:rPr>
        <w:t>团江苏省委员会</w:t>
      </w:r>
    </w:p>
    <w:p>
      <w:pPr>
        <w:adjustRightInd w:val="0"/>
        <w:snapToGrid w:val="0"/>
        <w:spacing w:line="560" w:lineRule="exact"/>
        <w:jc w:val="left"/>
        <w:rPr>
          <w:rFonts w:ascii="方正小标宋简体" w:eastAsia="方正小标宋简体"/>
          <w:color w:val="FF0000"/>
          <w:sz w:val="72"/>
          <w:szCs w:val="72"/>
        </w:rPr>
      </w:pPr>
      <w:r>
        <w:pict>
          <v:line id="直接连接符 3" o:spid="_x0000_s1026" o:spt="20" style="position:absolute;left:0pt;margin-left:0pt;margin-top:13.35pt;height:0pt;width:414.75pt;z-index: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g5MAIAADQEAAAOAAAAZHJzL2Uyb0RvYy54bWysU82O0zAQviPxDpbvbZL+bTdqukJNy2WB&#10;Srs8gGs7jYVjW7bbtEK8Ai+AtDc4ceTO27A8BmP3R124IEQOztgz8/mbmc+Tm10j0ZZbJ7QqcNZN&#10;MeKKaibUusBv7xedMUbOE8WI1IoXeM8dvpk+fzZpTc57utaScYsARLm8NQWuvTd5kjha84a4rjZc&#10;gbPStiEetnadMEtaQG9k0kvTUdJqy4zVlDsHp+XBiacRv6o49W+qynGPZIGBm4+rjesqrMl0QvK1&#10;JaYW9EiD/AOLhggFl56hSuIJ2ljxB1QjqNVOV75LdZPoqhKUxxqgmiz9rZq7mhgea4HmOHNuk/t/&#10;sPT1dmmRYAXuY6RIAyN6/PTtx8fPP78/wPr49Qvqhya1xuUQO1NLG8qkO3VnbjV955DSs5qoNY9k&#10;7/cGELKQkTxJCRtn4KpV+0oziCEbr2PHdpVtAiT0Au3iYPbnwfCdRxQOh73RVb83xIiefAnJT4nG&#10;Ov+S6wYFo8BSqNAzkpPtrfOBCMlPIeFY6YWQMs5dKtQWuAffMGY4LQUL3hDn7Ho1kxZtCUhnsUjh&#10;i2WB5zLM6o1iEa3mhM2PtidCHmy4XaqAB7UAn6N10Mb76/R6Pp6PB51BbzTvDNKy7LxYzAad0SK7&#10;Gpb9cjYrsw+BWjbIa8EYV4HdSafZ4O90cHwxB4WdlXruQ/IUPTYMyJ7+kXQcZpjfQQkrzfZLexoy&#10;SDMGH59R0P7lHuzLxz79BQAA//8DAFBLAwQUAAYACAAAACEAB2b8mtwAAAAGAQAADwAAAGRycy9k&#10;b3ducmV2LnhtbEyP3U7DMAxG75F4h8hI3LGUSnSjazohJJD4lTr2AGlj2mqJU5qsKzw9RlzApf19&#10;Oj4uNrOzYsIx9J4UXC4SEEiNNz21CnZvdxcrECFqMtp6QgWfGGBTnp4UOjf+SBVO29gKhlDItYIu&#10;xiGXMjQdOh0WfkDi7N2PTkcex1aaUR8Z7qxMkySTTvfEFzo94G2HzX57cEyZlvvnp5ev6uOx9w/V&#10;ffZatxaVOj+bb9YgIs7xrww/+qwOJTvV/kAmCKuAH4kK0mwJgtNVen0Fov5dyLKQ//XLbwAAAP//&#10;AwBQSwECLQAUAAYACAAAACEAtoM4kv4AAADhAQAAEwAAAAAAAAAAAAAAAAAAAAAAW0NvbnRlbnRf&#10;VHlwZXNdLnhtbFBLAQItABQABgAIAAAAIQA4/SH/1gAAAJQBAAALAAAAAAAAAAAAAAAAAC8BAABf&#10;cmVscy8ucmVsc1BLAQItABQABgAIAAAAIQAuuHg5MAIAADQEAAAOAAAAAAAAAAAAAAAAAC4CAABk&#10;cnMvZTJvRG9jLnhtbFBLAQItABQABgAIAAAAIQAHZvya3AAAAAYBAAAPAAAAAAAAAAAAAAAAAIoE&#10;AABkcnMvZG93bnJldi54bWxQSwUGAAAAAAQABADzAAAAkwUAAAAA&#10;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overflowPunct w:val="0"/>
        <w:jc w:val="center"/>
        <w:rPr>
          <w:rFonts w:ascii="方正大标宋_GBK" w:eastAsia="方正大标宋_GBK"/>
          <w:sz w:val="36"/>
        </w:rPr>
      </w:pPr>
      <w:r>
        <w:rPr>
          <w:rFonts w:hint="eastAsia" w:ascii="方正大标宋_GBK" w:eastAsia="方正大标宋_GBK"/>
          <w:sz w:val="36"/>
        </w:rPr>
        <w:t>关于组织部分在</w:t>
      </w:r>
      <w:r>
        <w:rPr>
          <w:rFonts w:hint="eastAsia" w:ascii="方正大标宋_GBK" w:eastAsia="方正大标宋_GBK"/>
          <w:sz w:val="36"/>
          <w:lang w:eastAsia="zh-CN"/>
        </w:rPr>
        <w:t>宁</w:t>
      </w:r>
      <w:r>
        <w:rPr>
          <w:rFonts w:hint="eastAsia" w:ascii="方正大标宋_GBK" w:eastAsia="方正大标宋_GBK"/>
          <w:sz w:val="36"/>
        </w:rPr>
        <w:t>高校大学生201</w:t>
      </w:r>
      <w:r>
        <w:rPr>
          <w:rFonts w:hint="eastAsia" w:ascii="方正大标宋_GBK" w:eastAsia="方正大标宋_GBK"/>
          <w:sz w:val="36"/>
          <w:lang w:val="en-US" w:eastAsia="zh-CN"/>
        </w:rPr>
        <w:t>8</w:t>
      </w:r>
      <w:r>
        <w:rPr>
          <w:rFonts w:hint="eastAsia" w:ascii="方正大标宋_GBK" w:eastAsia="方正大标宋_GBK"/>
          <w:sz w:val="36"/>
        </w:rPr>
        <w:t>年暑期赴省级</w:t>
      </w:r>
    </w:p>
    <w:p>
      <w:pPr>
        <w:overflowPunct w:val="0"/>
        <w:jc w:val="center"/>
        <w:rPr>
          <w:rFonts w:ascii="方正大标宋_GBK" w:eastAsia="方正大标宋_GBK"/>
          <w:sz w:val="36"/>
        </w:rPr>
      </w:pPr>
      <w:r>
        <w:rPr>
          <w:rFonts w:hint="eastAsia" w:ascii="方正大标宋_GBK" w:eastAsia="方正大标宋_GBK"/>
          <w:sz w:val="36"/>
        </w:rPr>
        <w:t>机关实习的通知</w:t>
      </w:r>
    </w:p>
    <w:p>
      <w:pPr>
        <w:overflowPunct w:val="0"/>
        <w:spacing w:line="600" w:lineRule="exact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各在宁相关高校：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  <w:r>
        <w:rPr>
          <w:rFonts w:ascii="Century" w:hAnsi="Century" w:eastAsia="方正仿宋_GBK" w:cs="方正仿宋简体"/>
          <w:sz w:val="32"/>
          <w:szCs w:val="32"/>
        </w:rPr>
        <w:t>为引导青年学生深入学习贯彻习近平总书记系列重要讲话精神，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鼓励</w:t>
      </w:r>
      <w:r>
        <w:rPr>
          <w:rFonts w:hint="eastAsia" w:ascii="Century" w:hAnsi="Century" w:eastAsia="方正仿宋_GBK" w:cs="方正仿宋简体"/>
          <w:sz w:val="32"/>
          <w:szCs w:val="32"/>
        </w:rPr>
        <w:t>青年学生通过走进</w:t>
      </w:r>
      <w:r>
        <w:rPr>
          <w:rFonts w:ascii="Century" w:hAnsi="Century" w:eastAsia="方正仿宋_GBK" w:cs="方正仿宋简体"/>
          <w:sz w:val="32"/>
          <w:szCs w:val="32"/>
        </w:rPr>
        <w:t>省级机关</w:t>
      </w:r>
      <w:r>
        <w:rPr>
          <w:rFonts w:hint="eastAsia" w:ascii="Century" w:hAnsi="Century" w:eastAsia="方正仿宋_GBK" w:cs="方正仿宋简体"/>
          <w:sz w:val="32"/>
          <w:szCs w:val="32"/>
        </w:rPr>
        <w:t>实习，了解体验国家机关运转状况，了解国家治理体系，在实际工作中坚定理想信念、了解国情民情、全面成长成才；同时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为</w:t>
      </w:r>
      <w:r>
        <w:rPr>
          <w:rFonts w:hint="eastAsia" w:ascii="Century" w:hAnsi="Century" w:eastAsia="方正仿宋_GBK" w:cs="方正仿宋简体"/>
          <w:sz w:val="32"/>
          <w:szCs w:val="32"/>
        </w:rPr>
        <w:t>促进国家机关在青年学生及社会公众中透明度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的</w:t>
      </w:r>
      <w:r>
        <w:rPr>
          <w:rFonts w:hint="eastAsia" w:ascii="Century" w:hAnsi="Century" w:eastAsia="方正仿宋_GBK" w:cs="方正仿宋简体"/>
          <w:sz w:val="32"/>
          <w:szCs w:val="32"/>
        </w:rPr>
        <w:t>提升，搭建国家机关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与</w:t>
      </w:r>
      <w:r>
        <w:rPr>
          <w:rFonts w:hint="eastAsia" w:ascii="Century" w:hAnsi="Century" w:eastAsia="方正仿宋_GBK" w:cs="方正仿宋简体"/>
          <w:sz w:val="32"/>
          <w:szCs w:val="32"/>
        </w:rPr>
        <w:t>青年学生的交流平台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。</w:t>
      </w:r>
      <w:r>
        <w:rPr>
          <w:rFonts w:ascii="Century" w:hAnsi="Century" w:eastAsia="方正仿宋_GBK" w:cs="方正仿宋简体"/>
          <w:sz w:val="32"/>
          <w:szCs w:val="32"/>
        </w:rPr>
        <w:t>团省委、省学联拟联合</w:t>
      </w:r>
      <w:r>
        <w:rPr>
          <w:rFonts w:hint="eastAsia" w:ascii="Century" w:hAnsi="Century" w:eastAsia="方正仿宋_GBK" w:cs="方正仿宋简体"/>
          <w:sz w:val="32"/>
          <w:szCs w:val="32"/>
        </w:rPr>
        <w:t>省委</w:t>
      </w:r>
      <w:r>
        <w:rPr>
          <w:rFonts w:ascii="Century" w:hAnsi="Century" w:eastAsia="方正仿宋_GBK" w:cs="方正仿宋简体"/>
          <w:sz w:val="32"/>
          <w:szCs w:val="32"/>
        </w:rPr>
        <w:t>省级机关工委于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>2018</w:t>
      </w:r>
      <w:r>
        <w:rPr>
          <w:rFonts w:ascii="Century" w:hAnsi="Century" w:eastAsia="方正仿宋_GBK" w:cs="方正仿宋简体"/>
          <w:sz w:val="32"/>
          <w:szCs w:val="32"/>
        </w:rPr>
        <w:t>年暑期实施省级机关大学生实习计划。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方正黑体_GBK" w:hAnsi="Century" w:eastAsia="方正黑体_GBK" w:cs="方正仿宋简体"/>
          <w:sz w:val="32"/>
          <w:szCs w:val="32"/>
        </w:rPr>
      </w:pPr>
      <w:r>
        <w:rPr>
          <w:rFonts w:hint="eastAsia" w:ascii="方正黑体_GBK" w:hAnsi="Century" w:eastAsia="方正黑体_GBK" w:cs="方正仿宋简体"/>
          <w:sz w:val="32"/>
          <w:szCs w:val="32"/>
        </w:rPr>
        <w:t>一、活动组织</w:t>
      </w:r>
    </w:p>
    <w:p>
      <w:pPr>
        <w:tabs>
          <w:tab w:val="left" w:pos="940"/>
        </w:tabs>
        <w:overflowPunct w:val="0"/>
        <w:spacing w:line="60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  <w:r>
        <w:rPr>
          <w:rFonts w:ascii="Century" w:hAnsi="Century" w:eastAsia="方正仿宋_GBK" w:cs="方正仿宋简体"/>
          <w:sz w:val="32"/>
          <w:szCs w:val="32"/>
        </w:rPr>
        <w:t>主办单位：</w:t>
      </w:r>
      <w:r>
        <w:rPr>
          <w:rFonts w:hint="eastAsia" w:ascii="Century" w:hAnsi="Century" w:eastAsia="方正仿宋_GBK" w:cs="方正仿宋简体"/>
          <w:sz w:val="32"/>
          <w:szCs w:val="32"/>
        </w:rPr>
        <w:t>省委</w:t>
      </w:r>
      <w:r>
        <w:rPr>
          <w:rFonts w:ascii="Century" w:hAnsi="Century" w:eastAsia="方正仿宋_GBK" w:cs="方正仿宋简体"/>
          <w:sz w:val="32"/>
          <w:szCs w:val="32"/>
        </w:rPr>
        <w:t>省级机关工委、团省委、省学联</w:t>
      </w:r>
    </w:p>
    <w:p>
      <w:pPr>
        <w:tabs>
          <w:tab w:val="left" w:pos="940"/>
        </w:tabs>
        <w:overflowPunct w:val="0"/>
        <w:spacing w:line="60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  <w:r>
        <w:rPr>
          <w:rFonts w:ascii="Century" w:hAnsi="Century" w:eastAsia="方正仿宋_GBK" w:cs="方正仿宋简体"/>
          <w:sz w:val="32"/>
          <w:szCs w:val="32"/>
        </w:rPr>
        <w:t>承办单位：省级机关团工委、团省委高校工作部、省学联秘书处</w:t>
      </w:r>
    </w:p>
    <w:p>
      <w:pPr>
        <w:tabs>
          <w:tab w:val="left" w:pos="940"/>
        </w:tabs>
        <w:overflowPunct w:val="0"/>
        <w:spacing w:line="60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  <w:r>
        <w:rPr>
          <w:rFonts w:ascii="Century" w:hAnsi="Century" w:eastAsia="方正仿宋_GBK" w:cs="方正仿宋简体"/>
          <w:sz w:val="32"/>
          <w:szCs w:val="32"/>
        </w:rPr>
        <w:t>协办单位：省级机关党</w:t>
      </w:r>
      <w:r>
        <w:rPr>
          <w:rFonts w:hint="eastAsia" w:ascii="Century" w:hAnsi="Century" w:eastAsia="方正仿宋_GBK" w:cs="方正仿宋简体"/>
          <w:sz w:val="32"/>
          <w:szCs w:val="32"/>
        </w:rPr>
        <w:t>团组织</w:t>
      </w:r>
      <w:r>
        <w:rPr>
          <w:rFonts w:ascii="Century" w:hAnsi="Century" w:eastAsia="方正仿宋_GBK" w:cs="方正仿宋简体"/>
          <w:sz w:val="32"/>
          <w:szCs w:val="32"/>
        </w:rPr>
        <w:t>、</w:t>
      </w:r>
      <w:r>
        <w:rPr>
          <w:rFonts w:hint="eastAsia" w:ascii="Century" w:hAnsi="Century" w:eastAsia="方正仿宋_GBK" w:cs="方正仿宋简体"/>
          <w:sz w:val="32"/>
          <w:szCs w:val="32"/>
        </w:rPr>
        <w:t>在宁</w:t>
      </w:r>
      <w:r>
        <w:rPr>
          <w:rFonts w:ascii="Century" w:hAnsi="Century" w:eastAsia="方正仿宋_GBK" w:cs="方正仿宋简体"/>
          <w:sz w:val="32"/>
          <w:szCs w:val="32"/>
        </w:rPr>
        <w:t>高校</w:t>
      </w:r>
      <w:r>
        <w:rPr>
          <w:rFonts w:hint="eastAsia" w:ascii="Century" w:hAnsi="Century" w:eastAsia="方正仿宋_GBK" w:cs="方正仿宋简体"/>
          <w:sz w:val="32"/>
          <w:szCs w:val="32"/>
        </w:rPr>
        <w:t>团委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方正黑体_GBK" w:hAnsi="Century" w:eastAsia="方正黑体_GBK" w:cs="方正仿宋简体"/>
          <w:sz w:val="32"/>
          <w:szCs w:val="32"/>
        </w:rPr>
      </w:pPr>
      <w:r>
        <w:rPr>
          <w:rFonts w:hint="eastAsia" w:ascii="方正黑体_GBK" w:hAnsi="Century" w:eastAsia="方正黑体_GBK" w:cs="方正仿宋简体"/>
          <w:sz w:val="32"/>
          <w:szCs w:val="32"/>
        </w:rPr>
        <w:t>二、活动时间</w:t>
      </w:r>
    </w:p>
    <w:tbl>
      <w:tblPr>
        <w:tblStyle w:val="9"/>
        <w:tblW w:w="6946" w:type="dxa"/>
        <w:tblInd w:w="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tabs>
                <w:tab w:val="left" w:pos="940"/>
              </w:tabs>
              <w:overflowPunct w:val="0"/>
              <w:spacing w:line="520" w:lineRule="exact"/>
              <w:rPr>
                <w:rFonts w:ascii="Century" w:hAnsi="Century" w:eastAsia="方正仿宋_GBK" w:cs="方正仿宋简体"/>
                <w:sz w:val="32"/>
                <w:szCs w:val="32"/>
              </w:rPr>
            </w:pP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6月</w:t>
            </w:r>
            <w:r>
              <w:rPr>
                <w:rFonts w:hint="eastAsia" w:ascii="Century" w:hAnsi="Century" w:eastAsia="方正仿宋_GBK" w:cs="方正仿宋简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日—</w:t>
            </w:r>
            <w:r>
              <w:rPr>
                <w:rFonts w:ascii="Century" w:hAnsi="Century" w:eastAsia="方正仿宋_GBK" w:cs="方正仿宋简体"/>
                <w:sz w:val="32"/>
                <w:szCs w:val="32"/>
              </w:rPr>
              <w:t>6</w:t>
            </w: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月</w:t>
            </w:r>
            <w:r>
              <w:rPr>
                <w:rFonts w:ascii="Century" w:hAnsi="Century" w:eastAsia="方正仿宋_GBK" w:cs="方正仿宋简体"/>
                <w:sz w:val="32"/>
                <w:szCs w:val="32"/>
              </w:rPr>
              <w:t>2</w:t>
            </w:r>
            <w:r>
              <w:rPr>
                <w:rFonts w:hint="eastAsia" w:ascii="Century" w:hAnsi="Century" w:eastAsia="方正仿宋_GBK" w:cs="方正仿宋简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日</w:t>
            </w:r>
          </w:p>
        </w:tc>
        <w:tc>
          <w:tcPr>
            <w:tcW w:w="2835" w:type="dxa"/>
          </w:tcPr>
          <w:p>
            <w:pPr>
              <w:tabs>
                <w:tab w:val="left" w:pos="940"/>
              </w:tabs>
              <w:overflowPunct w:val="0"/>
              <w:spacing w:line="520" w:lineRule="exact"/>
              <w:rPr>
                <w:rFonts w:ascii="Century" w:hAnsi="Century" w:eastAsia="方正仿宋_GBK" w:cs="方正仿宋简体"/>
                <w:sz w:val="32"/>
                <w:szCs w:val="32"/>
              </w:rPr>
            </w:pP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报名遴选阶段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tabs>
                <w:tab w:val="left" w:pos="940"/>
              </w:tabs>
              <w:overflowPunct w:val="0"/>
              <w:spacing w:line="520" w:lineRule="exact"/>
              <w:rPr>
                <w:rFonts w:ascii="Century" w:hAnsi="Century" w:eastAsia="方正仿宋_GBK" w:cs="方正仿宋简体"/>
                <w:sz w:val="32"/>
                <w:szCs w:val="32"/>
              </w:rPr>
            </w:pP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6月2</w:t>
            </w:r>
            <w:r>
              <w:rPr>
                <w:rFonts w:hint="eastAsia" w:ascii="Century" w:hAnsi="Century" w:eastAsia="方正仿宋_GBK" w:cs="方正仿宋简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日—</w:t>
            </w:r>
            <w:r>
              <w:rPr>
                <w:rFonts w:ascii="Century" w:hAnsi="Century" w:eastAsia="方正仿宋_GBK" w:cs="方正仿宋简体"/>
                <w:sz w:val="32"/>
                <w:szCs w:val="32"/>
              </w:rPr>
              <w:t>6</w:t>
            </w: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月</w:t>
            </w:r>
            <w:r>
              <w:rPr>
                <w:rFonts w:ascii="Century" w:hAnsi="Century" w:eastAsia="方正仿宋_GBK" w:cs="方正仿宋简体"/>
                <w:sz w:val="32"/>
                <w:szCs w:val="32"/>
              </w:rPr>
              <w:t>30</w:t>
            </w: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日</w:t>
            </w:r>
          </w:p>
        </w:tc>
        <w:tc>
          <w:tcPr>
            <w:tcW w:w="2835" w:type="dxa"/>
          </w:tcPr>
          <w:p>
            <w:pPr>
              <w:tabs>
                <w:tab w:val="left" w:pos="940"/>
              </w:tabs>
              <w:overflowPunct w:val="0"/>
              <w:spacing w:line="520" w:lineRule="exact"/>
              <w:rPr>
                <w:rFonts w:ascii="Century" w:hAnsi="Century" w:eastAsia="方正仿宋_GBK" w:cs="方正仿宋简体"/>
                <w:sz w:val="32"/>
                <w:szCs w:val="32"/>
              </w:rPr>
            </w:pP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岗位对接阶段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tabs>
                <w:tab w:val="left" w:pos="940"/>
              </w:tabs>
              <w:overflowPunct w:val="0"/>
              <w:spacing w:line="520" w:lineRule="exact"/>
              <w:rPr>
                <w:rFonts w:ascii="Century" w:hAnsi="Century" w:eastAsia="方正仿宋_GBK" w:cs="方正仿宋简体"/>
                <w:sz w:val="32"/>
                <w:szCs w:val="32"/>
              </w:rPr>
            </w:pP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7月中旬—</w:t>
            </w:r>
            <w:r>
              <w:rPr>
                <w:rFonts w:ascii="Century" w:hAnsi="Century" w:eastAsia="方正仿宋_GBK" w:cs="方正仿宋简体"/>
                <w:sz w:val="32"/>
                <w:szCs w:val="32"/>
              </w:rPr>
              <w:t>8</w:t>
            </w: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月中旬</w:t>
            </w:r>
          </w:p>
        </w:tc>
        <w:tc>
          <w:tcPr>
            <w:tcW w:w="2835" w:type="dxa"/>
          </w:tcPr>
          <w:p>
            <w:pPr>
              <w:tabs>
                <w:tab w:val="left" w:pos="940"/>
              </w:tabs>
              <w:overflowPunct w:val="0"/>
              <w:spacing w:line="520" w:lineRule="exact"/>
              <w:rPr>
                <w:rFonts w:ascii="Century" w:hAnsi="Century" w:eastAsia="方正仿宋_GBK" w:cs="方正仿宋简体"/>
                <w:sz w:val="32"/>
                <w:szCs w:val="32"/>
              </w:rPr>
            </w:pP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实习工作阶段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tabs>
                <w:tab w:val="left" w:pos="940"/>
              </w:tabs>
              <w:overflowPunct w:val="0"/>
              <w:spacing w:line="520" w:lineRule="exact"/>
              <w:rPr>
                <w:rFonts w:ascii="Century" w:hAnsi="Century" w:eastAsia="方正仿宋_GBK" w:cs="方正仿宋简体"/>
                <w:sz w:val="32"/>
                <w:szCs w:val="32"/>
              </w:rPr>
            </w:pP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8月下旬</w:t>
            </w:r>
          </w:p>
        </w:tc>
        <w:tc>
          <w:tcPr>
            <w:tcW w:w="2835" w:type="dxa"/>
          </w:tcPr>
          <w:p>
            <w:pPr>
              <w:tabs>
                <w:tab w:val="left" w:pos="940"/>
              </w:tabs>
              <w:overflowPunct w:val="0"/>
              <w:spacing w:line="520" w:lineRule="exact"/>
              <w:rPr>
                <w:rFonts w:ascii="Century" w:hAnsi="Century" w:eastAsia="方正仿宋_GBK" w:cs="方正仿宋简体"/>
                <w:sz w:val="32"/>
                <w:szCs w:val="32"/>
              </w:rPr>
            </w:pPr>
            <w:r>
              <w:rPr>
                <w:rFonts w:hint="eastAsia" w:ascii="Century" w:hAnsi="Century" w:eastAsia="方正仿宋_GBK" w:cs="方正仿宋简体"/>
                <w:sz w:val="32"/>
                <w:szCs w:val="32"/>
              </w:rPr>
              <w:t>总结大会</w:t>
            </w:r>
          </w:p>
        </w:tc>
      </w:tr>
    </w:tbl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方正黑体_GBK" w:hAnsi="Century" w:eastAsia="方正黑体_GBK" w:cs="方正仿宋简体"/>
          <w:sz w:val="32"/>
          <w:szCs w:val="32"/>
        </w:rPr>
      </w:pPr>
      <w:r>
        <w:rPr>
          <w:rFonts w:hint="eastAsia" w:ascii="方正黑体_GBK" w:hAnsi="Century" w:eastAsia="方正黑体_GBK" w:cs="方正仿宋简体"/>
          <w:sz w:val="32"/>
          <w:szCs w:val="32"/>
        </w:rPr>
        <w:t>三、实习内容</w:t>
      </w:r>
    </w:p>
    <w:p>
      <w:pPr>
        <w:overflowPunct w:val="0"/>
        <w:spacing w:line="600" w:lineRule="exact"/>
        <w:ind w:firstLine="645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1</w:t>
      </w:r>
      <w:r>
        <w:rPr>
          <w:rFonts w:ascii="Century" w:hAnsi="Century" w:eastAsia="方正仿宋_GBK" w:cs="方正仿宋简体"/>
          <w:sz w:val="32"/>
          <w:szCs w:val="32"/>
        </w:rPr>
        <w:t>．业务实践。参与省级机关的具体业务工作，参加机关集体活动，了解省级机关的工作运转情况和机关文化。</w:t>
      </w:r>
    </w:p>
    <w:p>
      <w:pPr>
        <w:overflowPunct w:val="0"/>
        <w:spacing w:line="600" w:lineRule="exact"/>
        <w:ind w:firstLine="645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2</w:t>
      </w:r>
      <w:r>
        <w:rPr>
          <w:rFonts w:ascii="Century" w:hAnsi="Century" w:eastAsia="方正仿宋_GBK" w:cs="方正仿宋简体"/>
          <w:sz w:val="32"/>
          <w:szCs w:val="32"/>
        </w:rPr>
        <w:t>．特色交流。接收单位自行探索设计富有特色的工作内容，如厅</w:t>
      </w:r>
      <w:r>
        <w:rPr>
          <w:rFonts w:hint="eastAsia" w:ascii="Century" w:hAnsi="Century" w:eastAsia="方正仿宋_GBK" w:cs="方正仿宋简体"/>
          <w:sz w:val="32"/>
          <w:szCs w:val="32"/>
        </w:rPr>
        <w:t>局</w:t>
      </w:r>
      <w:r>
        <w:rPr>
          <w:rFonts w:ascii="Century" w:hAnsi="Century" w:eastAsia="方正仿宋_GBK" w:cs="方正仿宋简体"/>
          <w:sz w:val="32"/>
          <w:szCs w:val="32"/>
        </w:rPr>
        <w:t>长与实习学生面对面交流、组织学生到基层实地调研等。</w:t>
      </w:r>
    </w:p>
    <w:p>
      <w:pPr>
        <w:overflowPunct w:val="0"/>
        <w:spacing w:line="600" w:lineRule="exact"/>
        <w:ind w:firstLine="645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3</w:t>
      </w:r>
      <w:r>
        <w:rPr>
          <w:rFonts w:ascii="Century" w:hAnsi="Century" w:eastAsia="方正仿宋_GBK" w:cs="方正仿宋简体"/>
          <w:sz w:val="32"/>
          <w:szCs w:val="32"/>
        </w:rPr>
        <w:t>．分享传播。实习结束后组织学生个人及学校在江苏共青团官微、微博、微信等新媒体和校园媒体、大众传媒中撰写体会，召开交流分享会等，向社会大众展现省级机关的运转及文化、省级机关公务员的工作作风和良好形象。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方正黑体_GBK" w:hAnsi="Century" w:eastAsia="方正黑体_GBK" w:cs="方正仿宋简体"/>
          <w:sz w:val="32"/>
          <w:szCs w:val="32"/>
        </w:rPr>
      </w:pPr>
      <w:r>
        <w:rPr>
          <w:rFonts w:hint="eastAsia" w:ascii="方正黑体_GBK" w:hAnsi="Century" w:eastAsia="方正黑体_GBK" w:cs="方正仿宋简体"/>
          <w:sz w:val="32"/>
          <w:szCs w:val="32"/>
          <w:lang w:eastAsia="zh-CN"/>
        </w:rPr>
        <w:t>四</w:t>
      </w:r>
      <w:r>
        <w:rPr>
          <w:rFonts w:hint="eastAsia" w:ascii="方正黑体_GBK" w:hAnsi="Century" w:eastAsia="方正黑体_GBK" w:cs="方正仿宋简体"/>
          <w:sz w:val="32"/>
          <w:szCs w:val="32"/>
        </w:rPr>
        <w:t>、遴选标准</w:t>
      </w:r>
    </w:p>
    <w:p>
      <w:pPr>
        <w:tabs>
          <w:tab w:val="left" w:pos="940"/>
        </w:tabs>
        <w:overflowPunct w:val="0"/>
        <w:spacing w:line="60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1</w:t>
      </w:r>
      <w:r>
        <w:rPr>
          <w:rFonts w:ascii="Century" w:hAnsi="Century" w:eastAsia="方正仿宋_GBK" w:cs="方正仿宋简体"/>
          <w:sz w:val="32"/>
          <w:szCs w:val="32"/>
        </w:rPr>
        <w:t>．此次</w:t>
      </w:r>
      <w:r>
        <w:rPr>
          <w:rFonts w:hint="eastAsia" w:ascii="Century" w:hAnsi="Century" w:eastAsia="方正仿宋_GBK" w:cs="方正仿宋简体"/>
          <w:sz w:val="32"/>
          <w:szCs w:val="32"/>
        </w:rPr>
        <w:t>遴选面向</w:t>
      </w:r>
      <w:r>
        <w:rPr>
          <w:rFonts w:ascii="Century" w:hAnsi="Century" w:eastAsia="方正仿宋_GBK" w:cs="方正仿宋简体"/>
          <w:sz w:val="32"/>
          <w:szCs w:val="32"/>
        </w:rPr>
        <w:t>在宁</w:t>
      </w:r>
      <w:r>
        <w:rPr>
          <w:rFonts w:hint="eastAsia" w:ascii="Century" w:hAnsi="Century" w:eastAsia="方正仿宋_GBK" w:cs="方正仿宋简体"/>
          <w:sz w:val="32"/>
          <w:szCs w:val="32"/>
        </w:rPr>
        <w:t>高校，要求</w:t>
      </w:r>
      <w:r>
        <w:rPr>
          <w:rFonts w:ascii="Century" w:hAnsi="Century" w:eastAsia="方正仿宋_GBK" w:cs="方正仿宋简体"/>
          <w:sz w:val="32"/>
          <w:szCs w:val="32"/>
        </w:rPr>
        <w:t>品学兼优、表现突出、</w:t>
      </w:r>
      <w:r>
        <w:rPr>
          <w:rFonts w:hint="eastAsia" w:ascii="Century" w:hAnsi="Century" w:eastAsia="方正仿宋_GBK" w:cs="方正仿宋简体"/>
          <w:sz w:val="32"/>
          <w:szCs w:val="32"/>
        </w:rPr>
        <w:t>具备</w:t>
      </w:r>
      <w:r>
        <w:rPr>
          <w:rFonts w:ascii="Century" w:hAnsi="Century" w:eastAsia="方正仿宋_GBK" w:cs="方正仿宋简体"/>
          <w:sz w:val="32"/>
          <w:szCs w:val="32"/>
        </w:rPr>
        <w:t>较强综合素质</w:t>
      </w:r>
      <w:r>
        <w:rPr>
          <w:rFonts w:hint="eastAsia" w:ascii="Century" w:hAnsi="Century" w:eastAsia="方正仿宋_GBK" w:cs="方正仿宋简体"/>
          <w:sz w:val="32"/>
          <w:szCs w:val="32"/>
        </w:rPr>
        <w:t>，</w:t>
      </w:r>
      <w:r>
        <w:rPr>
          <w:rFonts w:ascii="Century" w:hAnsi="Century" w:eastAsia="方正仿宋_GBK" w:cs="方正仿宋简体"/>
          <w:sz w:val="32"/>
          <w:szCs w:val="32"/>
        </w:rPr>
        <w:t>以本科二、三年级学生为主，</w:t>
      </w:r>
      <w:r>
        <w:rPr>
          <w:rFonts w:hint="eastAsia" w:ascii="Century" w:hAnsi="Century" w:eastAsia="方正仿宋_GBK" w:cs="方正仿宋简体"/>
          <w:sz w:val="32"/>
          <w:szCs w:val="32"/>
        </w:rPr>
        <w:t>也</w:t>
      </w:r>
      <w:r>
        <w:rPr>
          <w:rFonts w:ascii="Century" w:hAnsi="Century" w:eastAsia="方正仿宋_GBK" w:cs="方正仿宋简体"/>
          <w:sz w:val="32"/>
          <w:szCs w:val="32"/>
        </w:rPr>
        <w:t>有部分研究生参加。</w:t>
      </w:r>
      <w:r>
        <w:rPr>
          <w:rFonts w:hint="eastAsia" w:ascii="Century" w:hAnsi="Century" w:eastAsia="方正仿宋_GBK" w:cs="方正仿宋简体"/>
          <w:sz w:val="32"/>
          <w:szCs w:val="32"/>
        </w:rPr>
        <w:t>鼓励优先选拔全国、省级、校级大学生骨干培养学校学员及其他学生干部参与。</w:t>
      </w:r>
    </w:p>
    <w:p>
      <w:pPr>
        <w:tabs>
          <w:tab w:val="left" w:pos="940"/>
        </w:tabs>
        <w:overflowPunct w:val="0"/>
        <w:spacing w:line="60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2</w:t>
      </w:r>
      <w:r>
        <w:rPr>
          <w:rFonts w:ascii="Century" w:hAnsi="Century" w:eastAsia="方正仿宋_GBK" w:cs="方正仿宋简体"/>
          <w:sz w:val="32"/>
          <w:szCs w:val="32"/>
        </w:rPr>
        <w:t>．</w:t>
      </w:r>
      <w:r>
        <w:rPr>
          <w:rFonts w:hint="eastAsia" w:ascii="Century" w:hAnsi="Century" w:eastAsia="方正仿宋_GBK" w:cs="方正仿宋简体"/>
          <w:sz w:val="32"/>
          <w:szCs w:val="32"/>
        </w:rPr>
        <w:t>具有良好的理论功底、文字表达能力和网络办公技能</w:t>
      </w:r>
      <w:r>
        <w:rPr>
          <w:rFonts w:ascii="Century" w:hAnsi="Century" w:eastAsia="方正仿宋_GBK" w:cs="方正仿宋简体"/>
          <w:sz w:val="32"/>
          <w:szCs w:val="32"/>
        </w:rPr>
        <w:t>。</w:t>
      </w:r>
    </w:p>
    <w:p>
      <w:pPr>
        <w:tabs>
          <w:tab w:val="left" w:pos="940"/>
        </w:tabs>
        <w:overflowPunct w:val="0"/>
        <w:spacing w:line="60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3</w:t>
      </w:r>
      <w:r>
        <w:rPr>
          <w:rFonts w:ascii="Century" w:hAnsi="Century" w:eastAsia="方正仿宋_GBK" w:cs="方正仿宋简体"/>
          <w:sz w:val="32"/>
          <w:szCs w:val="32"/>
        </w:rPr>
        <w:t>．</w:t>
      </w:r>
      <w:r>
        <w:rPr>
          <w:rFonts w:hint="eastAsia" w:ascii="Century" w:hAnsi="Century" w:eastAsia="方正仿宋_GBK" w:cs="方正仿宋简体"/>
          <w:sz w:val="32"/>
          <w:szCs w:val="32"/>
        </w:rPr>
        <w:t>学生本人具有参加本次实习计划的意愿，并能够保证全程、全心参与实习工作。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方正黑体_GBK" w:hAnsi="Century" w:eastAsia="方正黑体_GBK" w:cs="方正仿宋简体"/>
          <w:sz w:val="32"/>
          <w:szCs w:val="32"/>
        </w:rPr>
      </w:pPr>
      <w:r>
        <w:rPr>
          <w:rFonts w:hint="eastAsia" w:ascii="方正黑体_GBK" w:hAnsi="Century" w:eastAsia="方正黑体_GBK" w:cs="方正仿宋简体"/>
          <w:sz w:val="32"/>
          <w:szCs w:val="32"/>
          <w:lang w:eastAsia="zh-CN"/>
        </w:rPr>
        <w:t>五</w:t>
      </w:r>
      <w:r>
        <w:rPr>
          <w:rFonts w:hint="eastAsia" w:ascii="方正黑体_GBK" w:hAnsi="Century" w:eastAsia="方正黑体_GBK" w:cs="方正仿宋简体"/>
          <w:sz w:val="32"/>
          <w:szCs w:val="32"/>
        </w:rPr>
        <w:t>、选拔方式</w:t>
      </w:r>
    </w:p>
    <w:p>
      <w:pPr>
        <w:overflowPunct w:val="0"/>
        <w:spacing w:line="600" w:lineRule="exact"/>
        <w:ind w:firstLine="645"/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</w:pP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今年暑期省级机关实习选拔方式采用网上平台进行。</w:t>
      </w:r>
      <w:r>
        <w:rPr>
          <w:rFonts w:hint="eastAsia" w:ascii="Century" w:hAnsi="Century" w:eastAsia="方正仿宋_GBK" w:cs="方正仿宋简体"/>
          <w:sz w:val="32"/>
          <w:szCs w:val="32"/>
        </w:rPr>
        <w:t>各</w:t>
      </w:r>
      <w:r>
        <w:rPr>
          <w:rFonts w:ascii="Century" w:hAnsi="Century" w:eastAsia="方正仿宋_GBK" w:cs="方正仿宋简体"/>
          <w:sz w:val="32"/>
          <w:szCs w:val="32"/>
        </w:rPr>
        <w:t>高校团委</w:t>
      </w:r>
      <w:r>
        <w:rPr>
          <w:rFonts w:hint="eastAsia" w:ascii="Century" w:hAnsi="Century" w:eastAsia="方正仿宋_GBK" w:cs="方正仿宋简体"/>
          <w:sz w:val="32"/>
          <w:szCs w:val="32"/>
        </w:rPr>
        <w:t>根据省级机关实习岗位需求（见附件1），</w:t>
      </w:r>
      <w:r>
        <w:rPr>
          <w:rFonts w:ascii="Century" w:hAnsi="Century" w:eastAsia="方正仿宋_GBK" w:cs="方正仿宋简体"/>
          <w:sz w:val="32"/>
          <w:szCs w:val="32"/>
        </w:rPr>
        <w:t>发动</w:t>
      </w:r>
      <w:r>
        <w:rPr>
          <w:rFonts w:hint="eastAsia" w:ascii="Century" w:hAnsi="Century" w:eastAsia="方正仿宋_GBK" w:cs="方正仿宋简体"/>
          <w:sz w:val="32"/>
          <w:szCs w:val="32"/>
        </w:rPr>
        <w:t>优秀</w:t>
      </w:r>
      <w:r>
        <w:rPr>
          <w:rFonts w:ascii="Century" w:hAnsi="Century" w:eastAsia="方正仿宋_GBK" w:cs="方正仿宋简体"/>
          <w:sz w:val="32"/>
          <w:szCs w:val="32"/>
        </w:rPr>
        <w:t>学生</w:t>
      </w:r>
      <w:r>
        <w:rPr>
          <w:rFonts w:hint="eastAsia" w:ascii="Century" w:hAnsi="Century" w:eastAsia="方正仿宋_GBK" w:cs="方正仿宋简体"/>
          <w:sz w:val="32"/>
          <w:szCs w:val="32"/>
        </w:rPr>
        <w:t>报名，每所学校推荐人数在30名以内。每位学生可申请2个岗位，同一岗位申请人数较多时，由接收单位确定实习人选。</w:t>
      </w:r>
      <w:r>
        <w:rPr>
          <w:rFonts w:hint="default" w:ascii="Century" w:hAnsi="Century" w:eastAsia="方正仿宋_GBK" w:cs="方正仿宋简体"/>
          <w:sz w:val="32"/>
          <w:szCs w:val="32"/>
        </w:rPr>
        <w:t>学生通过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“</w:t>
      </w:r>
      <w:r>
        <w:rPr>
          <w:rFonts w:hint="default" w:ascii="Century" w:hAnsi="Century" w:eastAsia="方正仿宋_GBK" w:cs="方正仿宋简体"/>
          <w:sz w:val="32"/>
          <w:szCs w:val="32"/>
        </w:rPr>
        <w:t>苏青U+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”</w:t>
      </w:r>
      <w:r>
        <w:rPr>
          <w:rFonts w:hint="default" w:ascii="Century" w:hAnsi="Century" w:eastAsia="方正仿宋_GBK" w:cs="方正仿宋简体"/>
          <w:sz w:val="32"/>
          <w:szCs w:val="32"/>
        </w:rPr>
        <w:t>平台注册学生个人账号，填写并完善个人简历，并在平台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中“省级机关实习”专题版块内</w:t>
      </w:r>
      <w:r>
        <w:rPr>
          <w:rFonts w:hint="default" w:ascii="Century" w:hAnsi="Century" w:eastAsia="方正仿宋_GBK" w:cs="方正仿宋简体"/>
          <w:sz w:val="32"/>
          <w:szCs w:val="32"/>
        </w:rPr>
        <w:t>匹配适合的实习岗位参与实习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>，</w:t>
      </w:r>
      <w:r>
        <w:rPr>
          <w:rFonts w:hint="default" w:ascii="Century" w:hAnsi="Century" w:eastAsia="方正仿宋_GBK" w:cs="方正仿宋简体"/>
          <w:sz w:val="32"/>
          <w:szCs w:val="32"/>
        </w:rPr>
        <w:t>具体操作流程见附件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>2</w:t>
      </w:r>
      <w:r>
        <w:rPr>
          <w:rFonts w:hint="default" w:ascii="Century" w:hAnsi="Century" w:eastAsia="方正仿宋_GBK" w:cs="方正仿宋简体"/>
          <w:sz w:val="32"/>
          <w:szCs w:val="32"/>
        </w:rPr>
        <w:t>。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用人单位将在平台上通过投递简历学生情况选择实习学生，</w:t>
      </w:r>
      <w:r>
        <w:rPr>
          <w:rFonts w:hint="eastAsia" w:ascii="Century" w:hAnsi="Century" w:eastAsia="方正仿宋_GBK" w:cs="方正仿宋简体"/>
          <w:sz w:val="32"/>
          <w:szCs w:val="32"/>
        </w:rPr>
        <w:t>没有学生申请的岗位可以取消，也可以征求学生意愿后进行调剂。</w:t>
      </w:r>
      <w:r>
        <w:rPr>
          <w:rFonts w:hint="eastAsia" w:ascii="Century" w:hAnsi="Century" w:eastAsia="方正仿宋_GBK" w:cs="方正仿宋简体"/>
          <w:b/>
          <w:bCs/>
          <w:sz w:val="32"/>
          <w:szCs w:val="32"/>
          <w:lang w:eastAsia="zh-CN"/>
        </w:rPr>
        <w:t>目前，省级机关所有实习岗位均已录入平台，请报名参与实习学生于</w:t>
      </w:r>
      <w:r>
        <w:rPr>
          <w:rFonts w:hint="eastAsia" w:ascii="Century" w:hAnsi="Century" w:eastAsia="方正仿宋_GBK" w:cs="方正仿宋简体"/>
          <w:b/>
          <w:bCs/>
          <w:sz w:val="32"/>
          <w:szCs w:val="32"/>
          <w:lang w:val="en-US" w:eastAsia="zh-CN"/>
        </w:rPr>
        <w:t>6月26日前在系统中完成简历投递。</w:t>
      </w:r>
    </w:p>
    <w:p>
      <w:pPr>
        <w:overflowPunct w:val="0"/>
        <w:spacing w:line="600" w:lineRule="exact"/>
        <w:ind w:firstLine="645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为全面掌握各高校报名情况，请</w:t>
      </w:r>
      <w:r>
        <w:rPr>
          <w:rFonts w:hint="eastAsia" w:ascii="Century" w:hAnsi="Century" w:eastAsia="方正仿宋_GBK" w:cs="方正仿宋简体"/>
          <w:sz w:val="32"/>
          <w:szCs w:val="32"/>
        </w:rPr>
        <w:t>各高校团委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于</w:t>
      </w:r>
      <w:r>
        <w:rPr>
          <w:rFonts w:hint="eastAsia" w:ascii="Century" w:hAnsi="Century" w:eastAsia="方正仿宋_GBK" w:cs="方正仿宋简体"/>
          <w:b/>
          <w:sz w:val="32"/>
          <w:szCs w:val="32"/>
        </w:rPr>
        <w:t>6月2</w:t>
      </w:r>
      <w:r>
        <w:rPr>
          <w:rFonts w:hint="eastAsia" w:ascii="Century" w:hAnsi="Century" w:eastAsia="方正仿宋_GBK" w:cs="方正仿宋简体"/>
          <w:b/>
          <w:sz w:val="32"/>
          <w:szCs w:val="32"/>
          <w:lang w:val="en-US" w:eastAsia="zh-CN"/>
        </w:rPr>
        <w:t>6</w:t>
      </w:r>
      <w:r>
        <w:rPr>
          <w:rFonts w:hint="eastAsia" w:ascii="Century" w:hAnsi="Century" w:eastAsia="方正仿宋_GBK" w:cs="方正仿宋简体"/>
          <w:b/>
          <w:sz w:val="32"/>
          <w:szCs w:val="32"/>
        </w:rPr>
        <w:t>日</w:t>
      </w:r>
      <w:r>
        <w:rPr>
          <w:rFonts w:hint="eastAsia" w:ascii="Century" w:hAnsi="Century" w:eastAsia="方正仿宋_GBK" w:cs="方正仿宋简体"/>
          <w:sz w:val="32"/>
          <w:szCs w:val="32"/>
        </w:rPr>
        <w:t>前将</w:t>
      </w:r>
      <w:r>
        <w:rPr>
          <w:rFonts w:hint="eastAsia" w:ascii="Century" w:hAnsi="Century" w:eastAsia="方正仿宋_GBK" w:cs="方正仿宋简体"/>
          <w:b/>
          <w:sz w:val="32"/>
          <w:szCs w:val="32"/>
        </w:rPr>
        <w:t>《</w:t>
      </w:r>
      <w:r>
        <w:rPr>
          <w:rFonts w:ascii="Century" w:hAnsi="Century" w:eastAsia="方正仿宋_GBK" w:cs="方正仿宋简体"/>
          <w:b/>
          <w:sz w:val="32"/>
          <w:szCs w:val="32"/>
        </w:rPr>
        <w:t>201</w:t>
      </w:r>
      <w:r>
        <w:rPr>
          <w:rFonts w:hint="eastAsia" w:ascii="Century" w:hAnsi="Century" w:eastAsia="方正仿宋_GBK" w:cs="方正仿宋简体"/>
          <w:b/>
          <w:sz w:val="32"/>
          <w:szCs w:val="32"/>
          <w:lang w:val="en-US" w:eastAsia="zh-CN"/>
        </w:rPr>
        <w:t>8</w:t>
      </w:r>
      <w:r>
        <w:rPr>
          <w:rFonts w:ascii="Century" w:hAnsi="Century" w:eastAsia="方正仿宋_GBK" w:cs="方正仿宋简体"/>
          <w:b/>
          <w:sz w:val="32"/>
          <w:szCs w:val="32"/>
        </w:rPr>
        <w:t>年省级机关</w:t>
      </w:r>
      <w:r>
        <w:rPr>
          <w:rFonts w:hint="eastAsia" w:ascii="Century" w:hAnsi="Century" w:eastAsia="方正仿宋_GBK" w:cs="方正仿宋简体"/>
          <w:b/>
          <w:sz w:val="32"/>
          <w:szCs w:val="32"/>
          <w:lang w:eastAsia="zh-CN"/>
        </w:rPr>
        <w:t>大学生</w:t>
      </w:r>
      <w:r>
        <w:rPr>
          <w:rFonts w:ascii="Century" w:hAnsi="Century" w:eastAsia="方正仿宋_GBK" w:cs="方正仿宋简体"/>
          <w:b/>
          <w:sz w:val="32"/>
          <w:szCs w:val="32"/>
        </w:rPr>
        <w:t>实习</w:t>
      </w:r>
      <w:r>
        <w:rPr>
          <w:rFonts w:hint="eastAsia" w:ascii="Century" w:hAnsi="Century" w:eastAsia="方正仿宋_GBK" w:cs="方正仿宋简体"/>
          <w:b/>
          <w:sz w:val="32"/>
          <w:szCs w:val="32"/>
        </w:rPr>
        <w:t>报名</w:t>
      </w:r>
      <w:r>
        <w:rPr>
          <w:rFonts w:hint="eastAsia" w:ascii="Century" w:hAnsi="Century" w:eastAsia="方正仿宋_GBK" w:cs="方正仿宋简体"/>
          <w:b/>
          <w:sz w:val="32"/>
          <w:szCs w:val="32"/>
          <w:lang w:eastAsia="zh-CN"/>
        </w:rPr>
        <w:t>登记</w:t>
      </w:r>
      <w:r>
        <w:rPr>
          <w:rFonts w:hint="eastAsia" w:ascii="Century" w:hAnsi="Century" w:eastAsia="方正仿宋_GBK" w:cs="方正仿宋简体"/>
          <w:b/>
          <w:sz w:val="32"/>
          <w:szCs w:val="32"/>
        </w:rPr>
        <w:t>表》（见附件</w:t>
      </w:r>
      <w:r>
        <w:rPr>
          <w:rFonts w:hint="eastAsia" w:ascii="Century" w:hAnsi="Century" w:eastAsia="方正仿宋_GBK" w:cs="方正仿宋简体"/>
          <w:b/>
          <w:sz w:val="32"/>
          <w:szCs w:val="32"/>
          <w:lang w:val="en-US" w:eastAsia="zh-CN"/>
        </w:rPr>
        <w:t>3</w:t>
      </w:r>
      <w:r>
        <w:rPr>
          <w:rFonts w:hint="eastAsia" w:ascii="Century" w:hAnsi="Century" w:eastAsia="方正仿宋_GBK" w:cs="方正仿宋简体"/>
          <w:b/>
          <w:sz w:val="32"/>
          <w:szCs w:val="32"/>
        </w:rPr>
        <w:t>，每人一份，</w:t>
      </w:r>
      <w:r>
        <w:rPr>
          <w:rFonts w:hint="eastAsia" w:ascii="Century" w:hAnsi="Century" w:eastAsia="方正仿宋_GBK" w:cs="方正仿宋简体"/>
          <w:b/>
          <w:sz w:val="32"/>
          <w:szCs w:val="32"/>
          <w:lang w:eastAsia="zh-CN"/>
        </w:rPr>
        <w:t>以学校为单位</w:t>
      </w:r>
      <w:r>
        <w:rPr>
          <w:rFonts w:hint="eastAsia" w:ascii="Century" w:hAnsi="Century" w:eastAsia="方正仿宋_GBK" w:cs="方正仿宋简体"/>
          <w:b/>
          <w:sz w:val="32"/>
          <w:szCs w:val="32"/>
        </w:rPr>
        <w:t>打包）</w:t>
      </w:r>
      <w:r>
        <w:rPr>
          <w:rFonts w:hint="eastAsia" w:ascii="Century" w:hAnsi="Century" w:eastAsia="方正仿宋_GBK" w:cs="方正仿宋简体"/>
          <w:sz w:val="32"/>
          <w:szCs w:val="32"/>
        </w:rPr>
        <w:t>和</w:t>
      </w:r>
      <w:r>
        <w:rPr>
          <w:rFonts w:hint="eastAsia" w:ascii="Century" w:hAnsi="Century" w:eastAsia="方正仿宋_GBK" w:cs="方正仿宋简体"/>
          <w:b/>
          <w:sz w:val="32"/>
          <w:szCs w:val="32"/>
        </w:rPr>
        <w:t>《报名回执表》（见附件</w:t>
      </w:r>
      <w:r>
        <w:rPr>
          <w:rFonts w:hint="eastAsia" w:ascii="Century" w:hAnsi="Century" w:eastAsia="方正仿宋_GBK" w:cs="方正仿宋简体"/>
          <w:b/>
          <w:sz w:val="32"/>
          <w:szCs w:val="32"/>
          <w:lang w:val="en-US" w:eastAsia="zh-CN"/>
        </w:rPr>
        <w:t>4</w:t>
      </w:r>
      <w:r>
        <w:rPr>
          <w:rFonts w:hint="eastAsia" w:ascii="Century" w:hAnsi="Century" w:eastAsia="方正仿宋_GBK" w:cs="方正仿宋简体"/>
          <w:b/>
          <w:sz w:val="32"/>
          <w:szCs w:val="32"/>
        </w:rPr>
        <w:t>，每校一份）</w:t>
      </w:r>
      <w:r>
        <w:rPr>
          <w:rFonts w:hint="eastAsia" w:ascii="Century" w:hAnsi="Century" w:eastAsia="方正仿宋_GBK" w:cs="方正仿宋简体"/>
          <w:sz w:val="32"/>
          <w:szCs w:val="32"/>
        </w:rPr>
        <w:t>发送至指定联系邮箱。</w:t>
      </w:r>
    </w:p>
    <w:p>
      <w:pPr>
        <w:overflowPunct w:val="0"/>
        <w:spacing w:line="600" w:lineRule="exact"/>
        <w:ind w:firstLine="645"/>
        <w:rPr>
          <w:rFonts w:ascii="Century" w:hAnsi="Century" w:eastAsia="方正仿宋_GBK" w:cs="方正仿宋简体"/>
          <w:sz w:val="32"/>
          <w:szCs w:val="32"/>
        </w:rPr>
      </w:pPr>
      <w:r>
        <w:rPr>
          <w:rFonts w:ascii="Century" w:hAnsi="Century" w:eastAsia="方正仿宋_GBK" w:cs="方正仿宋简体"/>
          <w:sz w:val="32"/>
          <w:szCs w:val="32"/>
        </w:rPr>
        <w:t>省</w:t>
      </w:r>
      <w:r>
        <w:rPr>
          <w:rFonts w:hint="eastAsia" w:ascii="Century" w:hAnsi="Century" w:eastAsia="方正仿宋_GBK" w:cs="方正仿宋简体"/>
          <w:sz w:val="32"/>
          <w:szCs w:val="32"/>
        </w:rPr>
        <w:t>级</w:t>
      </w:r>
      <w:r>
        <w:rPr>
          <w:rFonts w:ascii="Century" w:hAnsi="Century" w:eastAsia="方正仿宋_GBK" w:cs="方正仿宋简体"/>
          <w:sz w:val="32"/>
          <w:szCs w:val="32"/>
        </w:rPr>
        <w:t>机关团工委、团省委高校工作部</w:t>
      </w:r>
      <w:r>
        <w:rPr>
          <w:rFonts w:hint="eastAsia" w:ascii="Century" w:hAnsi="Century" w:eastAsia="方正仿宋_GBK" w:cs="方正仿宋简体"/>
          <w:sz w:val="32"/>
          <w:szCs w:val="32"/>
        </w:rPr>
        <w:t>将</w:t>
      </w:r>
      <w:r>
        <w:rPr>
          <w:rFonts w:ascii="Century" w:hAnsi="Century" w:eastAsia="方正仿宋_GBK" w:cs="方正仿宋简体"/>
          <w:sz w:val="32"/>
          <w:szCs w:val="32"/>
        </w:rPr>
        <w:t>根据实际情况确定</w:t>
      </w:r>
      <w:r>
        <w:rPr>
          <w:rFonts w:hint="eastAsia" w:ascii="Century" w:hAnsi="Century" w:eastAsia="方正仿宋_GBK" w:cs="方正仿宋简体"/>
          <w:sz w:val="32"/>
          <w:szCs w:val="32"/>
        </w:rPr>
        <w:t>最终</w:t>
      </w:r>
      <w:r>
        <w:rPr>
          <w:rFonts w:ascii="Century" w:hAnsi="Century" w:eastAsia="方正仿宋_GBK" w:cs="方正仿宋简体"/>
          <w:sz w:val="32"/>
          <w:szCs w:val="32"/>
        </w:rPr>
        <w:t>参与</w:t>
      </w:r>
      <w:r>
        <w:rPr>
          <w:rFonts w:hint="eastAsia" w:ascii="Century" w:hAnsi="Century" w:eastAsia="方正仿宋_GBK" w:cs="方正仿宋简体"/>
          <w:sz w:val="32"/>
          <w:szCs w:val="32"/>
        </w:rPr>
        <w:t>本次实习计划的</w:t>
      </w:r>
      <w:r>
        <w:rPr>
          <w:rFonts w:ascii="Century" w:hAnsi="Century" w:eastAsia="方正仿宋_GBK" w:cs="方正仿宋简体"/>
          <w:sz w:val="32"/>
          <w:szCs w:val="32"/>
        </w:rPr>
        <w:t>学生数量。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方正黑体_GBK" w:hAnsi="Century" w:eastAsia="方正黑体_GBK" w:cs="方正仿宋简体"/>
          <w:sz w:val="32"/>
          <w:szCs w:val="32"/>
        </w:rPr>
      </w:pPr>
      <w:r>
        <w:rPr>
          <w:rFonts w:hint="eastAsia" w:ascii="方正黑体_GBK" w:hAnsi="Century" w:eastAsia="方正黑体_GBK" w:cs="方正仿宋简体"/>
          <w:sz w:val="32"/>
          <w:szCs w:val="32"/>
        </w:rPr>
        <w:t>六、保障措施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1</w:t>
      </w:r>
      <w:r>
        <w:rPr>
          <w:rFonts w:ascii="Century" w:hAnsi="Century" w:eastAsia="方正仿宋_GBK" w:cs="方正仿宋简体"/>
          <w:sz w:val="32"/>
          <w:szCs w:val="32"/>
        </w:rPr>
        <w:t>．</w:t>
      </w:r>
      <w:r>
        <w:rPr>
          <w:rFonts w:hint="eastAsia" w:ascii="Century" w:hAnsi="Century" w:eastAsia="方正仿宋_GBK" w:cs="方正仿宋简体"/>
          <w:sz w:val="32"/>
          <w:szCs w:val="32"/>
        </w:rPr>
        <w:t>接收单位将妥善安排学生实习岗位，实习期之前，为学生安排必要的岗前培训；实习期间，为每一名实习生配备一名指导老师，做好实习期间的管理工作，并</w:t>
      </w:r>
      <w:r>
        <w:rPr>
          <w:rFonts w:ascii="Century" w:hAnsi="Century" w:eastAsia="方正仿宋_GBK" w:cs="方正仿宋简体"/>
          <w:sz w:val="32"/>
          <w:szCs w:val="32"/>
        </w:rPr>
        <w:t>至少组织一次实习学生与机关干部的交流活动；</w:t>
      </w:r>
      <w:r>
        <w:rPr>
          <w:rFonts w:hint="eastAsia" w:ascii="Century" w:hAnsi="Century" w:eastAsia="方正仿宋_GBK" w:cs="方正仿宋简体"/>
          <w:sz w:val="32"/>
          <w:szCs w:val="32"/>
        </w:rPr>
        <w:t>实习结束后，做好实习鉴定。</w:t>
      </w:r>
    </w:p>
    <w:p>
      <w:pPr>
        <w:overflowPunct w:val="0"/>
        <w:spacing w:line="520" w:lineRule="exact"/>
        <w:ind w:firstLine="645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2</w:t>
      </w:r>
      <w:r>
        <w:rPr>
          <w:rFonts w:ascii="Century" w:hAnsi="Century" w:eastAsia="方正仿宋_GBK" w:cs="方正仿宋简体"/>
          <w:sz w:val="32"/>
          <w:szCs w:val="32"/>
        </w:rPr>
        <w:t>．实习学生午餐由接收单位负责，早晚餐由实习学生自行解决</w:t>
      </w:r>
      <w:r>
        <w:rPr>
          <w:rFonts w:hint="eastAsia" w:ascii="Century" w:hAnsi="Century" w:eastAsia="方正仿宋_GBK" w:cs="方正仿宋简体"/>
          <w:sz w:val="32"/>
          <w:szCs w:val="32"/>
        </w:rPr>
        <w:t>。有条件的部门、单位可适当向实习学生发放交通、通讯补助。</w:t>
      </w:r>
      <w:r>
        <w:rPr>
          <w:rFonts w:ascii="Century" w:hAnsi="Century" w:eastAsia="方正仿宋_GBK" w:cs="方正仿宋简体"/>
          <w:sz w:val="32"/>
          <w:szCs w:val="32"/>
        </w:rPr>
        <w:t>团省委高校工作部为实习学生</w:t>
      </w:r>
      <w:r>
        <w:rPr>
          <w:rFonts w:hint="eastAsia" w:ascii="Century" w:hAnsi="Century" w:eastAsia="方正仿宋_GBK" w:cs="方正仿宋简体"/>
          <w:sz w:val="32"/>
          <w:szCs w:val="32"/>
        </w:rPr>
        <w:t>统一</w:t>
      </w:r>
      <w:r>
        <w:rPr>
          <w:rFonts w:ascii="Century" w:hAnsi="Century" w:eastAsia="方正仿宋_GBK" w:cs="方正仿宋简体"/>
          <w:sz w:val="32"/>
          <w:szCs w:val="32"/>
        </w:rPr>
        <w:t>购买保险。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方正黑体_GBK" w:hAnsi="Century" w:eastAsia="方正黑体_GBK" w:cs="方正仿宋简体"/>
          <w:sz w:val="32"/>
          <w:szCs w:val="32"/>
        </w:rPr>
      </w:pPr>
      <w:r>
        <w:rPr>
          <w:rFonts w:hint="eastAsia" w:ascii="方正黑体_GBK" w:hAnsi="Century" w:eastAsia="方正黑体_GBK" w:cs="方正仿宋简体"/>
          <w:sz w:val="32"/>
          <w:szCs w:val="32"/>
        </w:rPr>
        <w:t>七、相关要求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1</w:t>
      </w:r>
      <w:r>
        <w:rPr>
          <w:rFonts w:ascii="Century" w:hAnsi="Century" w:eastAsia="方正仿宋_GBK" w:cs="方正仿宋简体"/>
          <w:sz w:val="32"/>
          <w:szCs w:val="32"/>
        </w:rPr>
        <w:t>．</w:t>
      </w:r>
      <w:r>
        <w:rPr>
          <w:rFonts w:hint="eastAsia" w:ascii="Century" w:hAnsi="Century" w:eastAsia="方正仿宋_GBK" w:cs="方正仿宋简体"/>
          <w:b/>
          <w:sz w:val="32"/>
          <w:szCs w:val="32"/>
        </w:rPr>
        <w:t>广泛发动，严格把关，保持跟进关注。</w:t>
      </w:r>
      <w:r>
        <w:rPr>
          <w:rFonts w:hint="eastAsia" w:ascii="Century" w:hAnsi="Century" w:eastAsia="方正仿宋_GBK" w:cs="方正仿宋简体"/>
          <w:sz w:val="32"/>
          <w:szCs w:val="32"/>
        </w:rPr>
        <w:t>请各高校团委应高度重视人选推荐工作，应当充分、全面地发动相关年级学生，鼓励优秀学生参与，并在学校层面对学生信息进行严格的审核、把关，确保人选质量，保证将最适合的人选推荐到省级机关实习岗位。同时，校团委需对入选的实习生要做好岗前动员，对在岗的实习生做好提醒教育。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  <w:r>
        <w:rPr>
          <w:rFonts w:ascii="Century" w:hAnsi="Century" w:eastAsia="方正仿宋_GBK" w:cs="方正仿宋简体"/>
          <w:sz w:val="32"/>
          <w:szCs w:val="32"/>
        </w:rPr>
        <w:t>2．</w:t>
      </w:r>
      <w:r>
        <w:rPr>
          <w:rFonts w:hint="eastAsia" w:ascii="Century" w:hAnsi="Century" w:eastAsia="方正仿宋_GBK" w:cs="方正仿宋简体"/>
          <w:b/>
          <w:sz w:val="32"/>
          <w:szCs w:val="32"/>
        </w:rPr>
        <w:t>广泛宣传，扩大影响，打造活动品牌。</w:t>
      </w:r>
      <w:r>
        <w:rPr>
          <w:rFonts w:hint="eastAsia" w:ascii="Century" w:hAnsi="Century" w:eastAsia="方正仿宋_GBK" w:cs="方正仿宋简体"/>
          <w:sz w:val="32"/>
          <w:szCs w:val="32"/>
        </w:rPr>
        <w:t>鼓励学生在实习期间或结束后进行各种形式的分享，在各类媒体上积极宣传，也可以将好的心得体会发送到指定联系邮箱。学生回校后，学校团委应当组织召开一次分享会，向学校学生传播实习感受体会。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hint="eastAsia"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联系人：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刘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润</w:t>
      </w:r>
      <w:r>
        <w:rPr>
          <w:rFonts w:hint="eastAsia" w:ascii="Century" w:hAnsi="Century" w:eastAsia="方正仿宋_GBK" w:cs="方正仿宋简体"/>
          <w:sz w:val="32"/>
          <w:szCs w:val="32"/>
        </w:rPr>
        <w:t xml:space="preserve">  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联系电话：025-</w:t>
      </w:r>
      <w:r>
        <w:rPr>
          <w:rFonts w:ascii="Century" w:hAnsi="Century" w:eastAsia="方正仿宋_GBK" w:cs="方正仿宋简体"/>
          <w:sz w:val="32"/>
          <w:szCs w:val="32"/>
        </w:rPr>
        <w:t>8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>6906320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联系邮箱：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>gxb83393596</w:t>
      </w:r>
      <w:r>
        <w:rPr>
          <w:rFonts w:ascii="Century" w:hAnsi="Century" w:eastAsia="方正仿宋_GBK" w:cs="方正仿宋简体"/>
          <w:sz w:val="32"/>
          <w:szCs w:val="32"/>
        </w:rPr>
        <w:t>@163.com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</w:p>
    <w:p>
      <w:pPr>
        <w:tabs>
          <w:tab w:val="left" w:pos="940"/>
        </w:tabs>
        <w:overflowPunct w:val="0"/>
        <w:spacing w:line="520" w:lineRule="exact"/>
        <w:ind w:left="218" w:leftChars="104" w:firstLine="406" w:firstLineChars="127"/>
        <w:rPr>
          <w:rFonts w:hint="eastAsia"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附件：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 xml:space="preserve">1. </w:t>
      </w:r>
      <w:r>
        <w:rPr>
          <w:rFonts w:ascii="Century" w:hAnsi="Century" w:eastAsia="方正仿宋_GBK" w:cs="方正仿宋简体"/>
          <w:sz w:val="32"/>
          <w:szCs w:val="32"/>
        </w:rPr>
        <w:t>201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>8</w:t>
      </w:r>
      <w:r>
        <w:rPr>
          <w:rFonts w:ascii="Century" w:hAnsi="Century" w:eastAsia="方正仿宋_GBK" w:cs="方正仿宋简体"/>
          <w:sz w:val="32"/>
          <w:szCs w:val="32"/>
        </w:rPr>
        <w:t>年省级机关大学生实习岗位需求</w:t>
      </w:r>
      <w:r>
        <w:rPr>
          <w:rFonts w:hint="eastAsia" w:ascii="Century" w:hAnsi="Century" w:eastAsia="方正仿宋_GBK" w:cs="方正仿宋简体"/>
          <w:sz w:val="32"/>
          <w:szCs w:val="32"/>
        </w:rPr>
        <w:t>表</w:t>
      </w:r>
    </w:p>
    <w:p>
      <w:pPr>
        <w:numPr>
          <w:ilvl w:val="0"/>
          <w:numId w:val="0"/>
        </w:numPr>
        <w:tabs>
          <w:tab w:val="left" w:pos="940"/>
        </w:tabs>
        <w:overflowPunct w:val="0"/>
        <w:spacing w:line="520" w:lineRule="exact"/>
        <w:ind w:left="1941" w:leftChars="760" w:hanging="345" w:hangingChars="108"/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</w:pP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 xml:space="preserve">2. </w:t>
      </w:r>
      <w:r>
        <w:rPr>
          <w:rFonts w:ascii="Century" w:hAnsi="Century" w:eastAsia="方正仿宋_GBK" w:cs="方正仿宋简体"/>
          <w:sz w:val="32"/>
          <w:szCs w:val="32"/>
        </w:rPr>
        <w:t>201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>8</w:t>
      </w:r>
      <w:r>
        <w:rPr>
          <w:rFonts w:ascii="Century" w:hAnsi="Century" w:eastAsia="方正仿宋_GBK" w:cs="方正仿宋简体"/>
          <w:sz w:val="32"/>
          <w:szCs w:val="32"/>
        </w:rPr>
        <w:t>年省级机关大学生实习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平台操作手册（另附）</w:t>
      </w:r>
    </w:p>
    <w:p>
      <w:pPr>
        <w:numPr>
          <w:ilvl w:val="0"/>
          <w:numId w:val="0"/>
        </w:numPr>
        <w:tabs>
          <w:tab w:val="left" w:pos="940"/>
        </w:tabs>
        <w:overflowPunct w:val="0"/>
        <w:spacing w:line="520" w:lineRule="exact"/>
        <w:ind w:left="0" w:leftChars="0" w:firstLine="1600" w:firstLineChars="500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 xml:space="preserve">3. </w:t>
      </w:r>
      <w:r>
        <w:rPr>
          <w:rFonts w:ascii="Century" w:hAnsi="Century" w:eastAsia="方正仿宋_GBK" w:cs="方正仿宋简体"/>
          <w:sz w:val="32"/>
          <w:szCs w:val="32"/>
        </w:rPr>
        <w:t>201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>8</w:t>
      </w:r>
      <w:r>
        <w:rPr>
          <w:rFonts w:ascii="Century" w:hAnsi="Century" w:eastAsia="方正仿宋_GBK" w:cs="方正仿宋简体"/>
          <w:sz w:val="32"/>
          <w:szCs w:val="32"/>
        </w:rPr>
        <w:t>年省级机关大学生实习</w:t>
      </w:r>
      <w:r>
        <w:rPr>
          <w:rFonts w:hint="eastAsia" w:ascii="Century" w:hAnsi="Century" w:eastAsia="方正仿宋_GBK" w:cs="方正仿宋简体"/>
          <w:sz w:val="32"/>
          <w:szCs w:val="32"/>
        </w:rPr>
        <w:t>报名</w:t>
      </w:r>
      <w:r>
        <w:rPr>
          <w:rFonts w:hint="eastAsia" w:ascii="Century" w:hAnsi="Century" w:eastAsia="方正仿宋_GBK" w:cs="方正仿宋简体"/>
          <w:sz w:val="32"/>
          <w:szCs w:val="32"/>
          <w:lang w:eastAsia="zh-CN"/>
        </w:rPr>
        <w:t>登记表</w:t>
      </w:r>
    </w:p>
    <w:p>
      <w:pPr>
        <w:numPr>
          <w:ilvl w:val="0"/>
          <w:numId w:val="0"/>
        </w:numPr>
        <w:tabs>
          <w:tab w:val="left" w:pos="940"/>
        </w:tabs>
        <w:overflowPunct w:val="0"/>
        <w:spacing w:line="520" w:lineRule="exact"/>
        <w:ind w:left="0" w:leftChars="0" w:firstLine="1600" w:firstLineChars="500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 xml:space="preserve">4. </w:t>
      </w:r>
      <w:r>
        <w:rPr>
          <w:rFonts w:hint="eastAsia" w:ascii="Century" w:hAnsi="Century" w:eastAsia="方正仿宋_GBK" w:cs="方正仿宋简体"/>
          <w:sz w:val="32"/>
          <w:szCs w:val="32"/>
        </w:rPr>
        <w:t>报名回执表</w:t>
      </w: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</w:p>
    <w:p>
      <w:pPr>
        <w:tabs>
          <w:tab w:val="left" w:pos="940"/>
        </w:tabs>
        <w:overflowPunct w:val="0"/>
        <w:spacing w:line="520" w:lineRule="exact"/>
        <w:ind w:firstLine="627" w:firstLineChars="196"/>
        <w:rPr>
          <w:rFonts w:ascii="Century" w:hAnsi="Century" w:eastAsia="方正仿宋_GBK" w:cs="方正仿宋简体"/>
          <w:sz w:val="32"/>
          <w:szCs w:val="32"/>
        </w:rPr>
      </w:pPr>
    </w:p>
    <w:p>
      <w:pPr>
        <w:tabs>
          <w:tab w:val="left" w:pos="940"/>
        </w:tabs>
        <w:overflowPunct w:val="0"/>
        <w:spacing w:line="520" w:lineRule="exact"/>
        <w:ind w:firstLine="4534" w:firstLineChars="1417"/>
        <w:jc w:val="right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团省委高校工作部</w:t>
      </w:r>
    </w:p>
    <w:p>
      <w:pPr>
        <w:tabs>
          <w:tab w:val="left" w:pos="940"/>
        </w:tabs>
        <w:overflowPunct w:val="0"/>
        <w:spacing w:line="520" w:lineRule="exact"/>
        <w:ind w:firstLine="5244" w:firstLineChars="1639"/>
        <w:jc w:val="right"/>
        <w:rPr>
          <w:rFonts w:ascii="Century" w:hAnsi="Century" w:eastAsia="方正仿宋_GBK" w:cs="方正仿宋简体"/>
          <w:sz w:val="32"/>
          <w:szCs w:val="32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201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>8</w:t>
      </w:r>
      <w:r>
        <w:rPr>
          <w:rFonts w:hint="eastAsia" w:ascii="Century" w:hAnsi="Century" w:eastAsia="方正仿宋_GBK" w:cs="方正仿宋简体"/>
          <w:sz w:val="32"/>
          <w:szCs w:val="32"/>
        </w:rPr>
        <w:t>年6月</w:t>
      </w:r>
      <w:r>
        <w:rPr>
          <w:rFonts w:hint="eastAsia" w:ascii="Century" w:hAnsi="Century" w:eastAsia="方正仿宋_GBK" w:cs="方正仿宋简体"/>
          <w:sz w:val="32"/>
          <w:szCs w:val="32"/>
          <w:lang w:val="en-US" w:eastAsia="zh-CN"/>
        </w:rPr>
        <w:t>20</w:t>
      </w:r>
      <w:r>
        <w:rPr>
          <w:rFonts w:hint="eastAsia" w:ascii="Century" w:hAnsi="Century" w:eastAsia="方正仿宋_GBK" w:cs="方正仿宋简体"/>
          <w:sz w:val="32"/>
          <w:szCs w:val="32"/>
        </w:rPr>
        <w:t>日</w:t>
      </w:r>
    </w:p>
    <w:p>
      <w:pPr>
        <w:widowControl/>
        <w:jc w:val="left"/>
        <w:rPr>
          <w:rFonts w:ascii="Century" w:hAnsi="Century" w:eastAsia="方正仿宋_GBK" w:cs="方正仿宋简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940"/>
        </w:tabs>
        <w:overflowPunct w:val="0"/>
        <w:spacing w:line="520" w:lineRule="exact"/>
        <w:rPr>
          <w:rFonts w:ascii="方正黑体_GBK" w:hAnsi="Century" w:eastAsia="方正黑体_GBK" w:cs="方正仿宋简体"/>
          <w:sz w:val="32"/>
          <w:szCs w:val="32"/>
        </w:rPr>
      </w:pPr>
      <w:r>
        <w:rPr>
          <w:rFonts w:hint="eastAsia" w:ascii="方正黑体_GBK" w:hAnsi="Century" w:eastAsia="方正黑体_GBK" w:cs="方正仿宋简体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2018年省级机关大学生实习岗位需求表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tbl>
      <w:tblPr>
        <w:tblStyle w:val="9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20"/>
        <w:gridCol w:w="720"/>
        <w:gridCol w:w="900"/>
        <w:gridCol w:w="1980"/>
        <w:gridCol w:w="1980"/>
        <w:gridCol w:w="198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序号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实习岗位名称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人数</w:t>
            </w:r>
          </w:p>
        </w:tc>
        <w:tc>
          <w:tcPr>
            <w:tcW w:w="90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性别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特长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省高级人民法院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审判业务庭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审判辅助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省高级人民法院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审判业务庭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审判辅助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省高级人民法院执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行部门执行辅助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省高级人民法院执行部门执行辅助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省高级人民法院行政部门综合辅助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中文\文秘或其他相关专业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能够熟练使用各类办公软件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省人民医院/南京医科大学第一附属医院医务社会工作者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社会工作、心理学、社会学、社会保障专业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获得社工师、心理师资格证者优先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省人民医院/南京医科大学第一附属医院医务社会工作者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社会工作、心理学、社会学、社会保障专业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获得社工师、心理师资格证者优先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省信息中心网站编辑部编辑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新闻、传播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美术、设计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学校就近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省级机关工委法宣办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时间有保证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省级机关工委团工委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中文文秘类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文字功底强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省海事局宣传处宣传干事助理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省财政厅机关党委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省文化厅机关党委党建和工会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研究生优先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新闻或计算机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省文化厅科产处内勤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研究生优先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文化产业或经济专业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省文化厅文化市场监督和执法指导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法律，汉语言文学，行政管理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省文化厅文物综合管理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中文，历史，财务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省妇联办公室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OA办公室自动化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省妇联组织部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社会学、中文、新闻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省妇联宣传部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新闻传播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省妇联发展部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经济学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省妇联权益部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法律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社工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省妇联家儿部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新闻传播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省妇联机关党委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党建、文秘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省妇联新媒体中心新媒体编辑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摄影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省妇联新媒体中心技术员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计算机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软件开发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省国土厅机关党委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中文专业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写作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省农业科学院党委工作部基层党团组织管理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社科类专业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组织协调能力强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省地方志办公室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本科或研究生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文史类专业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省统计局社会和科技统计处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统计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省统计局能源资源环境统计处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统计相关专业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省海洋与渔业局机关党委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综合文字水平较高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省渔业技术推广中心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办公室行政文秘岗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省残联计划财务处财务管理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财务管理、会计、审计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省残联办公室信息管理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男女各1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省民委（省宗教局）机关党委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中文、政治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文稿起草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省民委（省宗教局）办公室网管员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省民委（省宗教局）办公室信息员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中文、政治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省民委（省宗教局）办公室信息员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中文、政治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省民委（省宗教局）政法处内勤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法律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文稿起草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省民委（省宗教局）宗教一处文秘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中文、政治、宗教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省民委（省宗教局）人教处内勤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省民委（省宗教局）人教处文秘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省民委（省宗教局）宗教二处文秘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中文、历史等专业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省民委（省宗教局）研究中心杂志编辑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新闻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文稿起草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省供销合作总社发展规划处电子商务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计算机、电子商务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省供销合作总社合作事业处基层供销社工作指导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省供销合作总社财会审计处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男女各一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会计、财务等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省供销合作总社监事会办公室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中文、管理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文字综合能力强、组织协调能力强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学生干部、党员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省供销合作总社苏合集团党委办公室办事员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文秘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省供销合作总社苏合集团办公室办事员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文秘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省供销合作总社苏合集团监察风控部办事员</w:t>
            </w:r>
          </w:p>
        </w:tc>
        <w:tc>
          <w:tcPr>
            <w:tcW w:w="7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法律</w:t>
            </w:r>
          </w:p>
        </w:tc>
        <w:tc>
          <w:tcPr>
            <w:tcW w:w="19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省安监局办公室文秘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新闻、中文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文字能力强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省安监局办公室文秘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文字能力强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省安监局机关党委办事员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中文、语言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文字能力强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省安监局执法监督处办事员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无要求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无要求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省红十字会办公室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新闻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省红十字会筹资项目部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计算机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三年级以上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省红十字会组织宣传部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中文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新闻写作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江苏凤凰电子音像出版社/江苏凤凰数字传媒公司音像制作部多媒体编辑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文学或传媒方向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擅长文字并对音视频感兴趣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江苏凤凰电子音像出版社/江苏凤凰数字传媒公司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综合编辑部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中文编辑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文科专业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具有较好的文字功底</w:t>
            </w: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江苏凤凰电子音像出版社/江苏凤凰数字传媒公司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基础教育产品一部学科编辑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教育类、师范类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文字功底较强，学科知识扎实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数学、美术、劳动技术、通用技术、信息技术、英语等学科优先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江苏凤凰电子音像出版社/江苏凤凰数字传媒公司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基础教育产品二部编辑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师范类、出版类或教育类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江苏凤凰电子音像出版社/江苏凤凰数字传媒公司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幼儿教育产品部幼教编辑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江苏凤凰电子音像出版社/江苏凤凰数字传媒公司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幼儿教育产品部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硕士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文字功底较强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江苏凤凰电子音像出版社/江苏凤凰数字传媒公司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教育服务部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教育相关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文字功底较强，善于信息搜集、数据分析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江苏凤凰电子音像出版社/江苏凤凰数字传媒公司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项目拓展部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计算机、机械、电子等专业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编程，工程设计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英语好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江苏凤凰电子音像出版社/江苏凤凰数字传媒公司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项目拓展部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视觉艺术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平面设计，手绘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能熟练运用PS,AI，SAI等设计软件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江苏凤凰台饭店有限公司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营销部销售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酒店管理系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跑步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江苏凤凰台饭店有限公司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餐饮部餐饮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酒店管理系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江苏凤凰置业投资股份有限公司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人力资源部人力资源助理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江苏凤凰教育发展有限公司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综合业务部培训宣传服务岗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教育类、新闻类或相关专业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文字功底好，较好的口头表达能力；在校有从事微信公众号、网站等宣传平台工作的经历或策划组织过团体活动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7月初到岗；接受加班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江苏凤凰教育出版社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人力资源部人事助理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档案管理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耐心、细致、保密意识、责任心强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江苏凤凰教育出版社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营销管理部图书广告文案策划</w:t>
            </w:r>
          </w:p>
        </w:tc>
        <w:tc>
          <w:tcPr>
            <w:tcW w:w="720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1-2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有一定文案创作能力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江苏凤凰教育出版社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营销管理部图书广告平面设计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1-2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有一定平面设计能力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江苏凤凰教育出版社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营销管理部图书产品视频拍摄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1-2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有专业拍摄能力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江苏凤凰教育出版社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营销管理部仓库配书打包储运人员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1-5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身体健康不吸烟，可提供少量报酬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江苏凤凰教育出版社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时代学习报学数学助理编辑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出版及数学专业优先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有摄影、艺术等特长者优先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外出采编或活动服从安排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江苏凤凰教育出版社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时代学习报中学数学助理编辑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出版及数学专业优先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外出采编或活动服从安排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江苏凤凰教育出版社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时代学习报语文助理编辑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文史类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男生优先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江苏凤凰美术出版社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出版中心助理编辑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硕士研究生及以上学历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中文、国画、书法、艺术史、艺术教育、出版等相关专业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语言文字功底扎实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江苏凤凰美术出版社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印务助理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本科及以上学历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出版、印刷及相关专业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踏实认真，做事严谨，善于沟通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江苏凤凰美术出版社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营销发行中心电子商务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本科及以上学历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电子商务及相关专业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有电商运营经验，或熟悉新媒体运营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江苏人民出版社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人文社科编辑室策划编辑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研究生优先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英语、法律专业优先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江苏凤凰少年儿童出版社总编办公室编校管理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江苏凤凰少年儿童出版社基础教育事业部编校编辑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江苏凤凰少年儿童出版社大众读物经营部图书营销设计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平面设计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江苏凤凰少年儿童出版社期刊经营部期刊营销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新闻/营销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江苏凤凰国际文化中心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管理部电气维护工程师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专科或本科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机电专业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江苏凤凰国际文化中心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管理部土建、给排水工程师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专科或本科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工民建或给排水专业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江苏凤凰国际文化中心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财务部会计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专科以上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江苏凤凰国际文化中心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健身教练部少儿培训助理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专科以上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幼师或体育专业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江苏凤凰国际文化中心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餐饮部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厨师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专科以上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烹饪专业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江苏凤凰国际文化中心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餐饮部销售专员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专科以上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市场营销专业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江苏凤凰国际文化中心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会展部会展销售专员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不限，市场营销专业优先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性格开朗，活泼，善于沟通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江苏凤凰国际文化中心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采购部采购专员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专科以上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江苏凤凰文艺出版社有限公司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三编室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实习编辑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2-3人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硕士研究生在读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中文、历史相关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阅读广泛；最好有一定的编校常识与经验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细心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有责任感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热爱文学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省农委办公室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无要求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无要求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熟练使用OFFICE办公软件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细心严谨，责任感强，保守秘密。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省农委办公室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无要求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无要求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熟练使用OFFICE办公软件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细心严谨，责任感强，保守秘密。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省农委发展计划处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农业区划、规划类相关专业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省农委人事处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档案管理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省农委人事处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人力资源管理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省委统战部研究室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均可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大学以上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文史哲、经济学、管理学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省委统战部机关党委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计算机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省委统战部省欧美同学会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建筑设计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省委统战部联络处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大学以上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中文、管理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省林业局人事处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省林业局林业有害生物检疫防治站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林业（森保）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省林业局野生动植物保护站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林业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团省委组织部（机关党委）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本科以上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具有一定的文字能力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团省委青年发展部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行政管理、商学、法学等相关专业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具有一定的文字能力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团省委高校工作部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新媒体相关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PPT制作、活动策划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团省委权益部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团省委希望办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省作协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文学院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1男+1女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省作协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联络部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省作协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钟山编辑部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省作协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雨花编辑部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省作协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《扬子江》诗刊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省作协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《扬子江》评论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34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省司法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厅新闻中心新闻宣传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34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省司法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厅法制处综合事务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省档案局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业务指导处业务联系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档案、历史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有一定的业务基础、协调能力强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省档案局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管理部查档接待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档案、历史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协调能力强、有一定的沟通能力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省档案局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利用部档案利用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历史、中文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文字功底好、耐心细致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省档案局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陈列馆文案校对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文字功底好、耐心细致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省贸促会展览部贸易促进助理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国际贸易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省检察院研究室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检察实务调研岗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法学、法律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分析研究能力较好，文字功底较好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省检察院研究室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类案研究分析岗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法学、法律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公诉一处办案辅助岗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刑法学、</w:t>
            </w:r>
          </w:p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诉讼法学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打字速度较快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未成年人检察工作办公室未检新闻宣传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编导、导演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文字功底较好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未成年人检察工作办公室未成年人犯罪预防岗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新闻学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文字功底较好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公诉二处书记员岗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法律、文字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控告申诉检察处来信受理岗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控告申诉检察处来访接待岗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案件监督管理处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案件受理岗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案件监督管理处信息化管理岗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计算机相关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案件监督管理处数据统计管理岗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统计学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干部人事处综合岗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人文社科类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有一定文字功底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计划财务装备处财务会计岗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会计学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能熟练使用各类财务软件和办公软件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省检察院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《清风苑》杂志社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采编岗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中文、法学、新闻学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省国资委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党建工作处企业党建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马克思主义理论、政治学等专业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省国资委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群众工作处企业精神文明工作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政治学、行政管理等相关专业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省国资委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企业领导人员管理处人力资源管理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人力资源、行政管理等相关专业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省国资委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监事会工作处监督检查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财经类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省生产力促进中心创高处高新技术企业管理服务岗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理工类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爱运动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省生产力促进中心科技金融服务处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理工类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江苏凤凰教育出版社研发与设计部网络编辑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本科或研究生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汉语言文学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文字、语法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江苏凤凰教育出版社全国优秀作文选实习编辑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文科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文学功底良好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江苏凤凰科学技术出版社青少分社编辑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中文、教育等文科类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文字功底强，工作认真、细心，对文字和图片敏感，对优质内容有判断力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有相关期刊杂志实习经验者优先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办公室教育档案管理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档案、图书馆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熟练使用office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政策法规处涉法事务处理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文字能力较强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人事处教育人事管理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发展规划处教育规划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社会学、教育学等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基础教育处基础教育学校管理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教育类、管理类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文字能力较强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学生干部优先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职业教育处职教管理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研究生教育处研究生培养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本科及以上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社会科学研究与思想政治教育处思政课建设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马克思主义理论（思政）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文字能力较强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体育卫生与艺术教育处教育管理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158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国际合作与交流处交流项目助理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英语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熟练使用office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159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组织处（统战与群工处）组织和统群工作助理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精通计算机操作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中共党员，学生干部优先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省教育厅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语言文字工作处（省语委办）学校语言文字工作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汉语言文学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161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办公室综合文秘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较强文字能力优先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162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研究室综合文秘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中文类优先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较强文字能力优先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163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宣传教育处编辑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中文、新闻类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摄影、摄像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164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省文明办活动管理处内勤、统计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165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省委外宣办对外宣传处新闻发布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中文、新闻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166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机关党委党建、工会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文化体制改革指导处国有企业资产管理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168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省委网信办网络新闻信息传播处新媒体编辑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新闻、新媒体、设计等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熟练使用PS、AI等设计软件，初步掌握H5制作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有新媒体编辑经验或实习经历优先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169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省委网信办网络信息管理和执法督查处网络信息管理和执法督查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熟悉互联网法律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有较强文字能力和法律实践经验优先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170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省互联网舆情中心网络舆情监测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中文、文秘、社科、法律、管理、信息等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171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省互联网违法和有害不良信息举报中心举报工作受理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中文、文秘、社科、法律、管理、信息等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172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省委宣传部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省哲学社会科学规划办公室社科研究项目管理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研究生优先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社会科学类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</w:t>
            </w:r>
          </w:p>
        </w:tc>
      </w:tr>
    </w:tbl>
    <w:p>
      <w:pPr>
        <w:tabs>
          <w:tab w:val="left" w:pos="940"/>
        </w:tabs>
        <w:overflowPunct w:val="0"/>
        <w:spacing w:line="520" w:lineRule="exact"/>
        <w:rPr>
          <w:rFonts w:hint="eastAsia" w:ascii="方正黑体_GBK" w:hAnsi="Century" w:eastAsia="方正黑体_GBK" w:cs="方正仿宋简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黑体_GBK" w:hAnsi="Century" w:eastAsia="方正黑体_GBK" w:cs="方正仿宋简体"/>
          <w:sz w:val="32"/>
          <w:szCs w:val="32"/>
        </w:rPr>
        <w:br w:type="page"/>
      </w:r>
    </w:p>
    <w:p>
      <w:pPr>
        <w:tabs>
          <w:tab w:val="left" w:pos="940"/>
        </w:tabs>
        <w:overflowPunct w:val="0"/>
        <w:spacing w:line="520" w:lineRule="exact"/>
        <w:rPr>
          <w:rFonts w:hint="eastAsia" w:ascii="方正黑体_GBK" w:hAnsi="Century" w:eastAsia="方正黑体_GBK" w:cs="方正仿宋简体"/>
          <w:sz w:val="32"/>
          <w:szCs w:val="32"/>
          <w:lang w:val="en-US" w:eastAsia="zh-CN"/>
        </w:rPr>
      </w:pPr>
      <w:r>
        <w:rPr>
          <w:rFonts w:hint="eastAsia" w:ascii="方正黑体_GBK" w:hAnsi="Century" w:eastAsia="方正黑体_GBK" w:cs="方正仿宋简体"/>
          <w:sz w:val="32"/>
          <w:szCs w:val="32"/>
        </w:rPr>
        <w:t>附件</w:t>
      </w:r>
      <w:r>
        <w:rPr>
          <w:rFonts w:hint="eastAsia" w:ascii="方正黑体_GBK" w:hAnsi="Century" w:eastAsia="方正黑体_GBK" w:cs="方正仿宋简体"/>
          <w:sz w:val="32"/>
          <w:szCs w:val="32"/>
          <w:lang w:val="en-US" w:eastAsia="zh-CN"/>
        </w:rPr>
        <w:t>3</w:t>
      </w:r>
    </w:p>
    <w:p>
      <w:pPr>
        <w:tabs>
          <w:tab w:val="left" w:pos="940"/>
        </w:tabs>
        <w:overflowPunct w:val="0"/>
        <w:spacing w:line="520" w:lineRule="exact"/>
        <w:jc w:val="center"/>
        <w:rPr>
          <w:rFonts w:hint="eastAsia" w:ascii="方正大标宋_GBK" w:hAnsi="Century" w:eastAsia="方正大标宋_GBK" w:cs="方正仿宋简体"/>
          <w:sz w:val="36"/>
          <w:szCs w:val="36"/>
          <w:lang w:eastAsia="zh-CN"/>
        </w:rPr>
      </w:pPr>
      <w:r>
        <w:rPr>
          <w:rFonts w:hint="eastAsia" w:ascii="方正大标宋_GBK" w:hAnsi="Century" w:eastAsia="方正大标宋_GBK" w:cs="方正仿宋简体"/>
          <w:sz w:val="36"/>
          <w:szCs w:val="36"/>
        </w:rPr>
        <w:t>201</w:t>
      </w:r>
      <w:r>
        <w:rPr>
          <w:rFonts w:hint="eastAsia" w:ascii="方正大标宋_GBK" w:hAnsi="Century" w:eastAsia="方正大标宋_GBK" w:cs="方正仿宋简体"/>
          <w:sz w:val="36"/>
          <w:szCs w:val="36"/>
          <w:lang w:val="en-US" w:eastAsia="zh-CN"/>
        </w:rPr>
        <w:t>8</w:t>
      </w:r>
      <w:r>
        <w:rPr>
          <w:rFonts w:hint="eastAsia" w:ascii="方正大标宋_GBK" w:hAnsi="Century" w:eastAsia="方正大标宋_GBK" w:cs="方正仿宋简体"/>
          <w:sz w:val="36"/>
          <w:szCs w:val="36"/>
        </w:rPr>
        <w:t>年省级机关大学生实习报名</w:t>
      </w:r>
      <w:r>
        <w:rPr>
          <w:rFonts w:hint="eastAsia" w:ascii="方正大标宋_GBK" w:hAnsi="Century" w:eastAsia="方正大标宋_GBK" w:cs="方正仿宋简体"/>
          <w:sz w:val="36"/>
          <w:szCs w:val="36"/>
          <w:lang w:eastAsia="zh-CN"/>
        </w:rPr>
        <w:t>登记表</w:t>
      </w:r>
    </w:p>
    <w:p>
      <w:pPr>
        <w:tabs>
          <w:tab w:val="left" w:pos="940"/>
        </w:tabs>
        <w:overflowPunct w:val="0"/>
        <w:spacing w:line="520" w:lineRule="exact"/>
        <w:jc w:val="center"/>
        <w:rPr>
          <w:rFonts w:hint="eastAsia" w:ascii="方正大标宋_GBK" w:hAnsi="Century" w:eastAsia="方正大标宋_GBK" w:cs="方正仿宋简体"/>
          <w:sz w:val="36"/>
          <w:szCs w:val="36"/>
          <w:lang w:eastAsia="zh-CN"/>
        </w:rPr>
      </w:pPr>
    </w:p>
    <w:tbl>
      <w:tblPr>
        <w:tblStyle w:val="8"/>
        <w:tblW w:w="9640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418"/>
        <w:gridCol w:w="708"/>
        <w:gridCol w:w="426"/>
        <w:gridCol w:w="708"/>
        <w:gridCol w:w="1701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专业排名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饮食禁忌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（有无清真）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专业、年级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拟申报岗位</w:t>
            </w:r>
            <w:r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（序号+岗位名称）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拟申报岗位</w:t>
            </w:r>
            <w:r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（序号+岗位名称）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是否服从分配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个人经历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简介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500-1000</w:t>
            </w: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字，可另附页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任职经历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曾获荣誉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自我评价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200字左右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2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940"/>
        </w:tabs>
        <w:overflowPunct w:val="0"/>
        <w:spacing w:line="520" w:lineRule="exact"/>
        <w:rPr>
          <w:rFonts w:ascii="方正黑体_GBK" w:hAnsi="Century" w:eastAsia="方正黑体_GBK" w:cs="方正仿宋简体"/>
          <w:sz w:val="32"/>
          <w:szCs w:val="32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tabs>
          <w:tab w:val="left" w:pos="940"/>
        </w:tabs>
        <w:overflowPunct w:val="0"/>
        <w:spacing w:line="520" w:lineRule="exact"/>
        <w:rPr>
          <w:rFonts w:hint="eastAsia" w:ascii="方正黑体_GBK" w:hAnsi="Century" w:eastAsia="方正黑体_GBK" w:cs="方正仿宋简体"/>
          <w:sz w:val="32"/>
          <w:szCs w:val="32"/>
          <w:lang w:eastAsia="zh-CN"/>
        </w:rPr>
      </w:pPr>
      <w:r>
        <w:rPr>
          <w:rFonts w:hint="eastAsia" w:ascii="方正黑体_GBK" w:hAnsi="Century" w:eastAsia="方正黑体_GBK" w:cs="方正仿宋简体"/>
          <w:sz w:val="32"/>
          <w:szCs w:val="32"/>
        </w:rPr>
        <w:t>附件</w:t>
      </w:r>
      <w:r>
        <w:rPr>
          <w:rFonts w:hint="eastAsia" w:ascii="方正黑体_GBK" w:hAnsi="Century" w:eastAsia="方正黑体_GBK" w:cs="方正仿宋简体"/>
          <w:sz w:val="32"/>
          <w:szCs w:val="32"/>
          <w:lang w:val="en-US" w:eastAsia="zh-CN"/>
        </w:rPr>
        <w:t>4</w:t>
      </w:r>
    </w:p>
    <w:p>
      <w:pPr>
        <w:tabs>
          <w:tab w:val="left" w:pos="8222"/>
        </w:tabs>
        <w:overflowPunct w:val="0"/>
        <w:spacing w:after="312" w:afterLines="100" w:line="600" w:lineRule="exact"/>
        <w:jc w:val="center"/>
        <w:rPr>
          <w:rFonts w:ascii="方正大标宋_GBK" w:hAnsi="Century" w:eastAsia="方正大标宋_GBK" w:cs="方正仿宋简体"/>
          <w:sz w:val="36"/>
          <w:szCs w:val="32"/>
        </w:rPr>
      </w:pPr>
      <w:r>
        <w:rPr>
          <w:rFonts w:hint="eastAsia" w:ascii="方正大标宋_GBK" w:hAnsi="Century" w:eastAsia="方正大标宋_GBK" w:cs="方正仿宋简体"/>
          <w:sz w:val="36"/>
          <w:szCs w:val="32"/>
        </w:rPr>
        <w:t>报名回执表</w:t>
      </w:r>
    </w:p>
    <w:p>
      <w:pPr>
        <w:tabs>
          <w:tab w:val="left" w:pos="940"/>
        </w:tabs>
        <w:overflowPunct w:val="0"/>
        <w:spacing w:after="156" w:afterLines="50" w:line="520" w:lineRule="exact"/>
        <w:rPr>
          <w:rFonts w:ascii="Century" w:hAnsi="Century" w:eastAsia="方正仿宋_GBK" w:cs="方正仿宋简体"/>
          <w:sz w:val="32"/>
          <w:szCs w:val="32"/>
          <w:u w:val="single"/>
        </w:rPr>
      </w:pPr>
      <w:r>
        <w:rPr>
          <w:rFonts w:hint="eastAsia" w:ascii="Century" w:hAnsi="Century" w:eastAsia="方正仿宋_GBK" w:cs="方正仿宋简体"/>
          <w:sz w:val="32"/>
          <w:szCs w:val="32"/>
        </w:rPr>
        <w:t>学校：</w:t>
      </w:r>
      <w:r>
        <w:rPr>
          <w:rFonts w:hint="eastAsia" w:ascii="Century" w:hAnsi="Century" w:eastAsia="方正仿宋_GBK" w:cs="方正仿宋简体"/>
          <w:sz w:val="32"/>
          <w:szCs w:val="32"/>
          <w:u w:val="single"/>
        </w:rPr>
        <w:t xml:space="preserve"> </w:t>
      </w:r>
      <w:r>
        <w:rPr>
          <w:rFonts w:ascii="Century" w:hAnsi="Century" w:eastAsia="方正仿宋_GBK" w:cs="方正仿宋简体"/>
          <w:sz w:val="32"/>
          <w:szCs w:val="32"/>
          <w:u w:val="single"/>
        </w:rPr>
        <w:t xml:space="preserve">                </w:t>
      </w:r>
    </w:p>
    <w:tbl>
      <w:tblPr>
        <w:tblStyle w:val="8"/>
        <w:tblW w:w="1398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661"/>
        <w:gridCol w:w="1606"/>
        <w:gridCol w:w="1843"/>
        <w:gridCol w:w="3402"/>
        <w:gridCol w:w="1772"/>
        <w:gridCol w:w="1773"/>
        <w:gridCol w:w="10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拟报岗位1序号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拟报岗位2序号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是否服从分配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0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ntury" w:hAnsi="Century" w:eastAsia="方正仿宋_GBK" w:cs="Tahoma"/>
                <w:color w:val="000000"/>
                <w:kern w:val="0"/>
                <w:sz w:val="32"/>
                <w:szCs w:val="32"/>
              </w:rPr>
              <w:t>……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Century" w:hAnsi="Century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940"/>
        </w:tabs>
        <w:overflowPunct w:val="0"/>
        <w:spacing w:line="520" w:lineRule="exact"/>
        <w:rPr>
          <w:rFonts w:ascii="Century" w:hAnsi="Century" w:eastAsia="方正仿宋_GBK" w:cs="方正仿宋简体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52.2pt;width:49.2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4"/>
                  <w:rPr>
                    <w:rFonts w:hint="default" w:ascii="Century" w:hAnsi="Century" w:eastAsia="宋体" w:cs="Century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Century" w:hAnsi="Century" w:eastAsia="宋体" w:cs="Century"/>
                    <w:sz w:val="28"/>
                    <w:szCs w:val="28"/>
                    <w:lang w:eastAsia="zh-CN"/>
                  </w:rPr>
                  <w:ptab w:relativeTo="margin" w:alignment="center" w:leader="none"/>
                </w:r>
                <w:r>
                  <w:rPr>
                    <w:rFonts w:hint="default" w:ascii="Century" w:hAnsi="Century" w:eastAsia="宋体" w:cs="Century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Century" w:hAnsi="Century" w:eastAsia="宋体" w:cs="Century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Century" w:hAnsi="Century" w:eastAsia="宋体" w:cs="Century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Century" w:hAnsi="Century" w:eastAsia="宋体" w:cs="Century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Century" w:hAnsi="Century" w:eastAsia="宋体" w:cs="Century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Century" w:hAnsi="Century" w:eastAsia="宋体" w:cs="Century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default" w:ascii="Century" w:hAnsi="Century" w:eastAsia="宋体" w:cs="Century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A0A"/>
    <w:rsid w:val="00103D37"/>
    <w:rsid w:val="00141A71"/>
    <w:rsid w:val="001474D8"/>
    <w:rsid w:val="00167AB8"/>
    <w:rsid w:val="00180945"/>
    <w:rsid w:val="00181028"/>
    <w:rsid w:val="00195C5A"/>
    <w:rsid w:val="001C0A0A"/>
    <w:rsid w:val="00211F69"/>
    <w:rsid w:val="003569F3"/>
    <w:rsid w:val="0039024A"/>
    <w:rsid w:val="003F0BCC"/>
    <w:rsid w:val="00467F4D"/>
    <w:rsid w:val="004842A7"/>
    <w:rsid w:val="00497DF0"/>
    <w:rsid w:val="004A1FB6"/>
    <w:rsid w:val="004B4756"/>
    <w:rsid w:val="004E0390"/>
    <w:rsid w:val="004E6D60"/>
    <w:rsid w:val="004F318A"/>
    <w:rsid w:val="005337A0"/>
    <w:rsid w:val="00582B2F"/>
    <w:rsid w:val="005B307A"/>
    <w:rsid w:val="006103DF"/>
    <w:rsid w:val="00620FF5"/>
    <w:rsid w:val="00627DBC"/>
    <w:rsid w:val="00637289"/>
    <w:rsid w:val="00695BDF"/>
    <w:rsid w:val="006D0BDC"/>
    <w:rsid w:val="006F7E70"/>
    <w:rsid w:val="0071015F"/>
    <w:rsid w:val="007D409D"/>
    <w:rsid w:val="008D7658"/>
    <w:rsid w:val="00920D51"/>
    <w:rsid w:val="009A4A48"/>
    <w:rsid w:val="00A03FBA"/>
    <w:rsid w:val="00A72777"/>
    <w:rsid w:val="00AC0E2D"/>
    <w:rsid w:val="00B02407"/>
    <w:rsid w:val="00BD5651"/>
    <w:rsid w:val="00BD605A"/>
    <w:rsid w:val="00BE1A00"/>
    <w:rsid w:val="00C11E0B"/>
    <w:rsid w:val="00C81623"/>
    <w:rsid w:val="00C903DC"/>
    <w:rsid w:val="00D17F69"/>
    <w:rsid w:val="00D54EF7"/>
    <w:rsid w:val="00DE29D6"/>
    <w:rsid w:val="00E2445A"/>
    <w:rsid w:val="00EA43D6"/>
    <w:rsid w:val="00EE2312"/>
    <w:rsid w:val="00F22AD9"/>
    <w:rsid w:val="00F5189A"/>
    <w:rsid w:val="00F53ABC"/>
    <w:rsid w:val="06B1105C"/>
    <w:rsid w:val="23AC215D"/>
    <w:rsid w:val="2ED94AA6"/>
    <w:rsid w:val="329318EC"/>
    <w:rsid w:val="4BB417F5"/>
    <w:rsid w:val="52331D71"/>
    <w:rsid w:val="6AFE7EF3"/>
    <w:rsid w:val="7D1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日期 Char"/>
    <w:basedOn w:val="6"/>
    <w:link w:val="3"/>
    <w:semiHidden/>
    <w:qFormat/>
    <w:uiPriority w:val="99"/>
  </w:style>
  <w:style w:type="paragraph" w:customStyle="1" w:styleId="11">
    <w:name w:val="红线"/>
    <w:basedOn w:val="2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hAnsi="Times New Roman" w:eastAsia="宋体" w:cs="Times New Roman"/>
      <w:bCs w:val="0"/>
      <w:snapToGrid w:val="0"/>
      <w:kern w:val="0"/>
      <w:sz w:val="10"/>
      <w:szCs w:val="20"/>
    </w:rPr>
  </w:style>
  <w:style w:type="character" w:customStyle="1" w:styleId="12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B91223-39A3-4674-8164-4CB0C4F0DD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3865</Characters>
  <Lines>32</Lines>
  <Paragraphs>9</Paragraphs>
  <TotalTime>6</TotalTime>
  <ScaleCrop>false</ScaleCrop>
  <LinksUpToDate>false</LinksUpToDate>
  <CharactersWithSpaces>4533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2017-06-19T06:11:00Z</dcterms:created>
  <dc:creator>Xu Zhu</dc:creator>
  <cp:lastModifiedBy>别样风华</cp:lastModifiedBy>
  <cp:lastPrinted>2018-06-20T07:41:00Z</cp:lastPrinted>
  <dcterms:modified xsi:type="dcterms:W3CDTF">2018-06-20T08:50:51Z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